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B3" w:rsidRDefault="00B9214D">
      <w:pPr>
        <w:pStyle w:val="Titel"/>
        <w:ind w:right="-2468"/>
      </w:pPr>
      <w:r>
        <w:t>PRESS RELEASE</w:t>
      </w:r>
    </w:p>
    <w:p w:rsidR="000E1CB3" w:rsidRDefault="00B9214D">
      <w:pPr>
        <w:pStyle w:val="berschrift1"/>
        <w:ind w:right="-2468"/>
        <w:rPr>
          <w:b w:val="0"/>
          <w:color w:val="333333"/>
          <w:highlight w:val="white"/>
        </w:rPr>
      </w:pPr>
      <w:r>
        <w:t xml:space="preserve">Koenig &amp; Bauer Durst Delta SPC 130 press drives 30% annual </w:t>
      </w:r>
      <w:r w:rsidR="008A66D3">
        <w:t xml:space="preserve">digital </w:t>
      </w:r>
      <w:r>
        <w:t xml:space="preserve">sales growth for Rondo </w:t>
      </w:r>
    </w:p>
    <w:p w:rsidR="000E1CB3" w:rsidRDefault="00B9214D">
      <w:pPr>
        <w:numPr>
          <w:ilvl w:val="0"/>
          <w:numId w:val="1"/>
        </w:numPr>
        <w:pBdr>
          <w:top w:val="nil"/>
          <w:left w:val="nil"/>
          <w:bottom w:val="nil"/>
          <w:right w:val="nil"/>
          <w:between w:val="nil"/>
        </w:pBdr>
        <w:tabs>
          <w:tab w:val="left" w:pos="720"/>
        </w:tabs>
        <w:ind w:left="1060"/>
        <w:rPr>
          <w:color w:val="000000"/>
          <w:sz w:val="20"/>
          <w:szCs w:val="20"/>
        </w:rPr>
      </w:pPr>
      <w:r>
        <w:rPr>
          <w:color w:val="000000"/>
          <w:sz w:val="20"/>
          <w:szCs w:val="20"/>
        </w:rPr>
        <w:t>Corrugated box manufacturer building dedicated digital plant after dramatic surge in digital production</w:t>
      </w:r>
    </w:p>
    <w:p w:rsidR="000E1CB3" w:rsidRDefault="00B9214D">
      <w:pPr>
        <w:numPr>
          <w:ilvl w:val="0"/>
          <w:numId w:val="1"/>
        </w:numPr>
        <w:pBdr>
          <w:top w:val="nil"/>
          <w:left w:val="nil"/>
          <w:bottom w:val="nil"/>
          <w:right w:val="nil"/>
          <w:between w:val="nil"/>
        </w:pBdr>
        <w:tabs>
          <w:tab w:val="left" w:pos="720"/>
        </w:tabs>
        <w:ind w:left="1060"/>
        <w:rPr>
          <w:color w:val="000000"/>
          <w:sz w:val="20"/>
          <w:szCs w:val="20"/>
        </w:rPr>
      </w:pPr>
      <w:r>
        <w:rPr>
          <w:color w:val="000000"/>
          <w:sz w:val="20"/>
          <w:szCs w:val="20"/>
        </w:rPr>
        <w:t xml:space="preserve">Brands demanding change so more </w:t>
      </w:r>
      <w:proofErr w:type="spellStart"/>
      <w:r>
        <w:rPr>
          <w:color w:val="000000"/>
          <w:sz w:val="20"/>
          <w:szCs w:val="20"/>
        </w:rPr>
        <w:t>flexo</w:t>
      </w:r>
      <w:proofErr w:type="spellEnd"/>
      <w:r>
        <w:rPr>
          <w:color w:val="000000"/>
          <w:sz w:val="20"/>
          <w:szCs w:val="20"/>
        </w:rPr>
        <w:t xml:space="preserve"> work transfers to Delta SPC 130 </w:t>
      </w:r>
      <w:proofErr w:type="spellStart"/>
      <w:r>
        <w:rPr>
          <w:color w:val="000000"/>
          <w:sz w:val="20"/>
          <w:szCs w:val="20"/>
        </w:rPr>
        <w:t>FlexLine</w:t>
      </w:r>
      <w:proofErr w:type="spellEnd"/>
      <w:r>
        <w:rPr>
          <w:color w:val="000000"/>
          <w:sz w:val="20"/>
          <w:szCs w:val="20"/>
        </w:rPr>
        <w:t xml:space="preserve"> Automatic press</w:t>
      </w:r>
    </w:p>
    <w:p w:rsidR="000E1CB3" w:rsidRDefault="00B9214D">
      <w:pPr>
        <w:numPr>
          <w:ilvl w:val="0"/>
          <w:numId w:val="1"/>
        </w:numPr>
        <w:pBdr>
          <w:top w:val="nil"/>
          <w:left w:val="nil"/>
          <w:bottom w:val="nil"/>
          <w:right w:val="nil"/>
          <w:between w:val="nil"/>
        </w:pBdr>
        <w:tabs>
          <w:tab w:val="left" w:pos="720"/>
        </w:tabs>
        <w:spacing w:after="240"/>
        <w:ind w:left="1060"/>
        <w:rPr>
          <w:color w:val="000000"/>
          <w:sz w:val="20"/>
          <w:szCs w:val="20"/>
        </w:rPr>
      </w:pPr>
      <w:r>
        <w:rPr>
          <w:color w:val="000000"/>
          <w:sz w:val="20"/>
          <w:szCs w:val="20"/>
        </w:rPr>
        <w:t>Koenig &amp; Bauer Durst providing complete solution that is also providing answers on global debate on use of plastic packaging</w:t>
      </w:r>
    </w:p>
    <w:p w:rsidR="000E1CB3" w:rsidRDefault="00B9214D">
      <w:pPr>
        <w:spacing w:after="240"/>
        <w:ind w:right="-2468"/>
        <w:rPr>
          <w:rFonts w:ascii="Arial" w:eastAsia="Arial" w:hAnsi="Arial" w:cs="Arial"/>
          <w:b/>
          <w:i/>
        </w:rPr>
      </w:pPr>
      <w:proofErr w:type="spellStart"/>
      <w:r>
        <w:rPr>
          <w:rFonts w:ascii="Arial" w:eastAsia="Arial" w:hAnsi="Arial" w:cs="Arial"/>
          <w:b/>
          <w:i/>
        </w:rPr>
        <w:t>Würzburg</w:t>
      </w:r>
      <w:proofErr w:type="spellEnd"/>
      <w:r>
        <w:rPr>
          <w:rFonts w:ascii="Arial" w:eastAsia="Arial" w:hAnsi="Arial" w:cs="Arial"/>
          <w:b/>
          <w:i/>
        </w:rPr>
        <w:t xml:space="preserve">, </w:t>
      </w:r>
      <w:r>
        <w:rPr>
          <w:rFonts w:ascii="Arial" w:eastAsia="Arial" w:hAnsi="Arial" w:cs="Arial"/>
          <w:b/>
          <w:i/>
          <w:color w:val="000000"/>
        </w:rPr>
        <w:t xml:space="preserve">Germany </w:t>
      </w:r>
      <w:r w:rsidR="00707D90">
        <w:rPr>
          <w:rFonts w:ascii="Arial" w:eastAsia="Arial" w:hAnsi="Arial" w:cs="Arial"/>
          <w:b/>
          <w:i/>
        </w:rPr>
        <w:t>26</w:t>
      </w:r>
      <w:r>
        <w:rPr>
          <w:rFonts w:ascii="Arial" w:eastAsia="Arial" w:hAnsi="Arial" w:cs="Arial"/>
          <w:b/>
          <w:i/>
        </w:rPr>
        <w:t>.01</w:t>
      </w:r>
      <w:r>
        <w:rPr>
          <w:rFonts w:ascii="Arial" w:eastAsia="Arial" w:hAnsi="Arial" w:cs="Arial"/>
          <w:b/>
          <w:i/>
          <w:color w:val="000000"/>
        </w:rPr>
        <w:t>.2021</w:t>
      </w:r>
    </w:p>
    <w:p w:rsidR="000E1CB3" w:rsidRDefault="00B9214D">
      <w:pPr>
        <w:spacing w:after="240"/>
        <w:ind w:right="-2468"/>
        <w:rPr>
          <w:rFonts w:ascii="Arial" w:eastAsia="Arial" w:hAnsi="Arial" w:cs="Arial"/>
          <w:b/>
        </w:rPr>
      </w:pPr>
      <w:r>
        <w:rPr>
          <w:rFonts w:ascii="Arial" w:eastAsia="Arial" w:hAnsi="Arial" w:cs="Arial"/>
          <w:b/>
        </w:rPr>
        <w:t xml:space="preserve">Rondo </w:t>
      </w:r>
      <w:proofErr w:type="spellStart"/>
      <w:r>
        <w:rPr>
          <w:rFonts w:ascii="Arial" w:eastAsia="Arial" w:hAnsi="Arial" w:cs="Arial"/>
          <w:b/>
        </w:rPr>
        <w:t>Ganahl</w:t>
      </w:r>
      <w:proofErr w:type="spellEnd"/>
      <w:r>
        <w:rPr>
          <w:rFonts w:ascii="Arial" w:eastAsia="Arial" w:hAnsi="Arial" w:cs="Arial"/>
          <w:b/>
        </w:rPr>
        <w:t xml:space="preserve">, one of the world’s foremost corrugated board and packaging manufacturers, has unveiled plans for a new dedicated digital production plant after a dramatic surge in sales driven by an investment in the Koenig &amp; Bauer Durst Delta SPC 130 </w:t>
      </w:r>
      <w:proofErr w:type="spellStart"/>
      <w:r>
        <w:rPr>
          <w:rFonts w:ascii="Arial" w:eastAsia="Arial" w:hAnsi="Arial" w:cs="Arial"/>
          <w:b/>
        </w:rPr>
        <w:t>FlexLine</w:t>
      </w:r>
      <w:proofErr w:type="spellEnd"/>
      <w:r>
        <w:rPr>
          <w:rFonts w:ascii="Arial" w:eastAsia="Arial" w:hAnsi="Arial" w:cs="Arial"/>
          <w:b/>
        </w:rPr>
        <w:t xml:space="preserve"> Automatic press.</w:t>
      </w:r>
    </w:p>
    <w:p w:rsidR="000E1CB3" w:rsidRDefault="00B9214D">
      <w:pPr>
        <w:spacing w:after="240"/>
        <w:ind w:right="-2468"/>
        <w:rPr>
          <w:rFonts w:ascii="Arial" w:eastAsia="Arial" w:hAnsi="Arial" w:cs="Arial"/>
        </w:rPr>
      </w:pPr>
      <w:r>
        <w:rPr>
          <w:rFonts w:ascii="Arial" w:eastAsia="Arial" w:hAnsi="Arial" w:cs="Arial"/>
        </w:rPr>
        <w:t xml:space="preserve">The Delta SPC 130 with its water-based ink technology is providing the solutions demanded by brands that are needed for the food packaging industry. With lead times reducing, Rondo says there is huge potential in the technology where the excellent print quality matches </w:t>
      </w:r>
      <w:proofErr w:type="spellStart"/>
      <w:r>
        <w:rPr>
          <w:rFonts w:ascii="Arial" w:eastAsia="Arial" w:hAnsi="Arial" w:cs="Arial"/>
        </w:rPr>
        <w:t>litho</w:t>
      </w:r>
      <w:proofErr w:type="spellEnd"/>
      <w:r>
        <w:rPr>
          <w:rFonts w:ascii="Arial" w:eastAsia="Arial" w:hAnsi="Arial" w:cs="Arial"/>
        </w:rPr>
        <w:t xml:space="preserve"> production.</w:t>
      </w:r>
    </w:p>
    <w:p w:rsidR="000E1CB3" w:rsidRDefault="00B9214D">
      <w:pPr>
        <w:spacing w:after="240"/>
        <w:ind w:right="-2468"/>
        <w:rPr>
          <w:rFonts w:ascii="Arial" w:eastAsia="Arial" w:hAnsi="Arial" w:cs="Arial"/>
        </w:rPr>
      </w:pPr>
      <w:r>
        <w:rPr>
          <w:rFonts w:ascii="Arial" w:eastAsia="Arial" w:hAnsi="Arial" w:cs="Arial"/>
        </w:rPr>
        <w:t xml:space="preserve">Sales are racing ahead so fast </w:t>
      </w:r>
      <w:r w:rsidR="00A83A18">
        <w:rPr>
          <w:rFonts w:ascii="Arial" w:eastAsia="Arial" w:hAnsi="Arial" w:cs="Arial"/>
        </w:rPr>
        <w:t xml:space="preserve">in </w:t>
      </w:r>
      <w:bookmarkStart w:id="0" w:name="_GoBack"/>
      <w:bookmarkEnd w:id="0"/>
      <w:r w:rsidR="008A66D3">
        <w:rPr>
          <w:rFonts w:ascii="Arial" w:eastAsia="Arial" w:hAnsi="Arial" w:cs="Arial"/>
        </w:rPr>
        <w:t xml:space="preserve">digital printing </w:t>
      </w:r>
      <w:r>
        <w:rPr>
          <w:rFonts w:ascii="Arial" w:eastAsia="Arial" w:hAnsi="Arial" w:cs="Arial"/>
        </w:rPr>
        <w:t xml:space="preserve">for Rondo that a new digital production plant will be opened on the site at St </w:t>
      </w:r>
      <w:proofErr w:type="spellStart"/>
      <w:r>
        <w:rPr>
          <w:rFonts w:ascii="Arial" w:eastAsia="Arial" w:hAnsi="Arial" w:cs="Arial"/>
        </w:rPr>
        <w:t>Ruprecht</w:t>
      </w:r>
      <w:proofErr w:type="spellEnd"/>
      <w:r>
        <w:rPr>
          <w:rFonts w:ascii="Arial" w:eastAsia="Arial" w:hAnsi="Arial" w:cs="Arial"/>
        </w:rPr>
        <w:t xml:space="preserve"> an der Raab, Austria, in the autumn of 2021. The firm, which is part of the Rondo Group that has six plants across Europe, started digital production two years ago. About 90% of the Rondo digital printing business is for the food industry. </w:t>
      </w:r>
    </w:p>
    <w:p w:rsidR="000E1CB3" w:rsidRDefault="00B9214D">
      <w:pPr>
        <w:spacing w:after="240"/>
        <w:ind w:right="-2468"/>
        <w:rPr>
          <w:rFonts w:ascii="Arial" w:eastAsia="Arial" w:hAnsi="Arial" w:cs="Arial"/>
        </w:rPr>
      </w:pPr>
      <w:r>
        <w:rPr>
          <w:rFonts w:ascii="Arial" w:eastAsia="Arial" w:hAnsi="Arial" w:cs="Arial"/>
        </w:rPr>
        <w:t xml:space="preserve">Karl </w:t>
      </w:r>
      <w:proofErr w:type="spellStart"/>
      <w:r>
        <w:rPr>
          <w:rFonts w:ascii="Arial" w:eastAsia="Arial" w:hAnsi="Arial" w:cs="Arial"/>
        </w:rPr>
        <w:t>Pucher</w:t>
      </w:r>
      <w:proofErr w:type="spellEnd"/>
      <w:r>
        <w:rPr>
          <w:rFonts w:ascii="Arial" w:eastAsia="Arial" w:hAnsi="Arial" w:cs="Arial"/>
        </w:rPr>
        <w:t xml:space="preserve">, Managing Director of Rondo </w:t>
      </w:r>
      <w:proofErr w:type="spellStart"/>
      <w:r>
        <w:rPr>
          <w:rFonts w:ascii="Arial" w:eastAsia="Arial" w:hAnsi="Arial" w:cs="Arial"/>
        </w:rPr>
        <w:t>Ganahl</w:t>
      </w:r>
      <w:proofErr w:type="spellEnd"/>
      <w:r>
        <w:rPr>
          <w:rFonts w:ascii="Arial" w:eastAsia="Arial" w:hAnsi="Arial" w:cs="Arial"/>
        </w:rPr>
        <w:t xml:space="preserve">, St </w:t>
      </w:r>
      <w:proofErr w:type="spellStart"/>
      <w:r>
        <w:rPr>
          <w:rFonts w:ascii="Arial" w:eastAsia="Arial" w:hAnsi="Arial" w:cs="Arial"/>
        </w:rPr>
        <w:t>Ruprecht</w:t>
      </w:r>
      <w:proofErr w:type="spellEnd"/>
      <w:r>
        <w:rPr>
          <w:rFonts w:ascii="Arial" w:eastAsia="Arial" w:hAnsi="Arial" w:cs="Arial"/>
        </w:rPr>
        <w:t xml:space="preserve"> an der Raab, said: “We come traditionally from </w:t>
      </w:r>
      <w:proofErr w:type="spellStart"/>
      <w:r>
        <w:rPr>
          <w:rFonts w:ascii="Arial" w:eastAsia="Arial" w:hAnsi="Arial" w:cs="Arial"/>
        </w:rPr>
        <w:t>flexo</w:t>
      </w:r>
      <w:proofErr w:type="spellEnd"/>
      <w:r>
        <w:rPr>
          <w:rFonts w:ascii="Arial" w:eastAsia="Arial" w:hAnsi="Arial" w:cs="Arial"/>
        </w:rPr>
        <w:t xml:space="preserve"> and offset printing and had been talking about moving into digital production for a long time. Two years ago, we decided to make the move, and we’re very happy that we did. Digital corrugated production has grown every year between 25 and 30% and customers are making repeat orders, which is very important.</w:t>
      </w:r>
    </w:p>
    <w:p w:rsidR="000E1CB3" w:rsidRDefault="00B9214D">
      <w:pPr>
        <w:spacing w:after="240"/>
        <w:ind w:right="-2468"/>
        <w:rPr>
          <w:rFonts w:ascii="Arial" w:eastAsia="Arial" w:hAnsi="Arial" w:cs="Arial"/>
        </w:rPr>
      </w:pPr>
      <w:r>
        <w:rPr>
          <w:rFonts w:ascii="Arial" w:eastAsia="Arial" w:hAnsi="Arial" w:cs="Arial"/>
        </w:rPr>
        <w:t xml:space="preserve">“During these </w:t>
      </w:r>
      <w:proofErr w:type="spellStart"/>
      <w:r>
        <w:rPr>
          <w:rFonts w:ascii="Arial" w:eastAsia="Arial" w:hAnsi="Arial" w:cs="Arial"/>
        </w:rPr>
        <w:t>Covid</w:t>
      </w:r>
      <w:proofErr w:type="spellEnd"/>
      <w:r>
        <w:rPr>
          <w:rFonts w:ascii="Arial" w:eastAsia="Arial" w:hAnsi="Arial" w:cs="Arial"/>
        </w:rPr>
        <w:t xml:space="preserve"> times we see that lead times are going down and artworks are changed a lot at short notice. Being able to print digitally means we are flexible and able to deliver the requirements in a very short time. This is what brands are demanding. The Delta SPC 130 with its water-based technology from Durst is providing the solutions that we need for delivery to the food industry. The growth in sales has been so big that we decided to build a new facility for digital printing. And we hope to move in during the autumn.”</w:t>
      </w:r>
    </w:p>
    <w:p w:rsidR="000E1CB3" w:rsidRDefault="00B9214D">
      <w:pPr>
        <w:spacing w:after="240"/>
        <w:ind w:right="-2468"/>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w:t>
      </w:r>
      <w:proofErr w:type="spellStart"/>
      <w:r>
        <w:rPr>
          <w:rFonts w:ascii="Arial" w:eastAsia="Arial" w:hAnsi="Arial" w:cs="Arial"/>
        </w:rPr>
        <w:t>Pucher</w:t>
      </w:r>
      <w:proofErr w:type="spellEnd"/>
      <w:r>
        <w:rPr>
          <w:rFonts w:ascii="Arial" w:eastAsia="Arial" w:hAnsi="Arial" w:cs="Arial"/>
        </w:rPr>
        <w:t xml:space="preserve"> added: “We did not buy a machine. We bought into a complete system that also includes software for areas such as order management, color management and automation. Digital printing is </w:t>
      </w:r>
      <w:r>
        <w:rPr>
          <w:rFonts w:ascii="Arial" w:eastAsia="Arial" w:hAnsi="Arial" w:cs="Arial"/>
        </w:rPr>
        <w:lastRenderedPageBreak/>
        <w:t>also providing answers for the global debate on the use of plastic packaging, which obviously extends to food and safety. Using the food safety compliant inks in primary and secondary food packaging means we can create corrugated board packaging to be used as an alternative to plastic. We are in a good place with this system, one that I can very much recommend.”</w:t>
      </w:r>
    </w:p>
    <w:p w:rsidR="000E1CB3" w:rsidRDefault="00B9214D">
      <w:pPr>
        <w:spacing w:after="240"/>
        <w:ind w:right="-2468"/>
        <w:rPr>
          <w:rFonts w:ascii="Arial" w:eastAsia="Arial" w:hAnsi="Arial" w:cs="Arial"/>
        </w:rPr>
      </w:pPr>
      <w:r>
        <w:rPr>
          <w:rFonts w:ascii="Arial" w:eastAsia="Arial" w:hAnsi="Arial" w:cs="Arial"/>
        </w:rPr>
        <w:t xml:space="preserve">Robert </w:t>
      </w:r>
      <w:proofErr w:type="spellStart"/>
      <w:r>
        <w:rPr>
          <w:rFonts w:ascii="Arial" w:eastAsia="Arial" w:hAnsi="Arial" w:cs="Arial"/>
        </w:rPr>
        <w:t>Stabler</w:t>
      </w:r>
      <w:proofErr w:type="spellEnd"/>
      <w:r>
        <w:rPr>
          <w:rFonts w:ascii="Arial" w:eastAsia="Arial" w:hAnsi="Arial" w:cs="Arial"/>
        </w:rPr>
        <w:t xml:space="preserve">, Managing Director, Koenig &amp; Bauer Durst, said: “With fast shifts in demand, converters increasingly </w:t>
      </w:r>
      <w:proofErr w:type="spellStart"/>
      <w:r>
        <w:rPr>
          <w:rFonts w:ascii="Arial" w:eastAsia="Arial" w:hAnsi="Arial" w:cs="Arial"/>
        </w:rPr>
        <w:t>recognise</w:t>
      </w:r>
      <w:proofErr w:type="spellEnd"/>
      <w:r>
        <w:rPr>
          <w:rFonts w:ascii="Arial" w:eastAsia="Arial" w:hAnsi="Arial" w:cs="Arial"/>
        </w:rPr>
        <w:t xml:space="preserve"> that they need a reliable, versatile and all-in-one digital solution to meet brands requirements for fast turnaround of jobs. Rondo is a perfect example of how companies can ensure jobs run seamlessly through their plants by investing in complete workflows and color management systems. We work closely in a partnership approach with Rondo to ensure their teams can meet the new demands, including using the water-based inks to ensure food safety compliance for primary packaging.”</w:t>
      </w:r>
    </w:p>
    <w:p w:rsidR="000E1CB3" w:rsidRDefault="000E1CB3">
      <w:pPr>
        <w:spacing w:after="240"/>
        <w:ind w:right="-2468"/>
        <w:rPr>
          <w:rFonts w:ascii="Arial" w:eastAsia="Arial" w:hAnsi="Arial" w:cs="Arial"/>
        </w:rPr>
      </w:pPr>
    </w:p>
    <w:p w:rsidR="000E1CB3" w:rsidRDefault="00B9214D">
      <w:pPr>
        <w:pStyle w:val="berschrift4"/>
        <w:ind w:right="-2468"/>
        <w:rPr>
          <w:rFonts w:ascii="Arial" w:eastAsia="Arial" w:hAnsi="Arial" w:cs="Arial"/>
        </w:rPr>
      </w:pPr>
      <w:r>
        <w:rPr>
          <w:rFonts w:ascii="Arial" w:eastAsia="Arial" w:hAnsi="Arial" w:cs="Arial"/>
        </w:rPr>
        <w:t>Image 1:</w:t>
      </w:r>
    </w:p>
    <w:p w:rsidR="000E1CB3" w:rsidRDefault="00B9214D">
      <w:pPr>
        <w:pStyle w:val="berschrift4"/>
        <w:ind w:right="-2468"/>
        <w:rPr>
          <w:rFonts w:ascii="Arial" w:eastAsia="Arial" w:hAnsi="Arial" w:cs="Arial"/>
          <w:b w:val="0"/>
        </w:rPr>
      </w:pPr>
      <w:r>
        <w:rPr>
          <w:rFonts w:ascii="Arial" w:eastAsia="Arial" w:hAnsi="Arial" w:cs="Arial"/>
          <w:b w:val="0"/>
          <w:sz w:val="22"/>
          <w:szCs w:val="22"/>
        </w:rPr>
        <w:t xml:space="preserve">Image of the Rondo </w:t>
      </w:r>
      <w:proofErr w:type="spellStart"/>
      <w:r>
        <w:rPr>
          <w:rFonts w:ascii="Arial" w:eastAsia="Arial" w:hAnsi="Arial" w:cs="Arial"/>
          <w:b w:val="0"/>
          <w:sz w:val="22"/>
          <w:szCs w:val="22"/>
        </w:rPr>
        <w:t>Ganahl</w:t>
      </w:r>
      <w:proofErr w:type="spellEnd"/>
      <w:r>
        <w:rPr>
          <w:rFonts w:ascii="Arial" w:eastAsia="Arial" w:hAnsi="Arial" w:cs="Arial"/>
          <w:b w:val="0"/>
          <w:sz w:val="22"/>
          <w:szCs w:val="22"/>
        </w:rPr>
        <w:t xml:space="preserve"> St </w:t>
      </w:r>
      <w:proofErr w:type="spellStart"/>
      <w:r>
        <w:rPr>
          <w:rFonts w:ascii="Arial" w:eastAsia="Arial" w:hAnsi="Arial" w:cs="Arial"/>
          <w:b w:val="0"/>
          <w:sz w:val="22"/>
          <w:szCs w:val="22"/>
        </w:rPr>
        <w:t>Ruprecht</w:t>
      </w:r>
      <w:proofErr w:type="spellEnd"/>
      <w:r>
        <w:rPr>
          <w:rFonts w:ascii="Arial" w:eastAsia="Arial" w:hAnsi="Arial" w:cs="Arial"/>
          <w:b w:val="0"/>
          <w:sz w:val="22"/>
          <w:szCs w:val="22"/>
        </w:rPr>
        <w:t xml:space="preserve"> an der Raab site</w:t>
      </w:r>
    </w:p>
    <w:p w:rsidR="000E1CB3" w:rsidRDefault="000E1CB3">
      <w:pPr>
        <w:pStyle w:val="berschrift4"/>
        <w:ind w:right="-2468"/>
        <w:rPr>
          <w:rFonts w:ascii="Arial" w:eastAsia="Arial" w:hAnsi="Arial" w:cs="Arial"/>
        </w:rPr>
      </w:pPr>
    </w:p>
    <w:p w:rsidR="000E1CB3" w:rsidRDefault="00B9214D">
      <w:pPr>
        <w:pStyle w:val="berschrift4"/>
        <w:ind w:right="-2468"/>
        <w:rPr>
          <w:rFonts w:ascii="Arial" w:eastAsia="Arial" w:hAnsi="Arial" w:cs="Arial"/>
        </w:rPr>
      </w:pPr>
      <w:r>
        <w:rPr>
          <w:rFonts w:ascii="Arial" w:eastAsia="Arial" w:hAnsi="Arial" w:cs="Arial"/>
        </w:rPr>
        <w:t>Image 2:</w:t>
      </w:r>
    </w:p>
    <w:p w:rsidR="000E1CB3" w:rsidRDefault="00B9214D">
      <w:pPr>
        <w:spacing w:after="240"/>
        <w:ind w:right="-2468"/>
        <w:rPr>
          <w:rFonts w:ascii="Arial" w:eastAsia="Arial" w:hAnsi="Arial" w:cs="Arial"/>
        </w:rPr>
      </w:pPr>
      <w:r>
        <w:rPr>
          <w:rFonts w:ascii="Arial" w:eastAsia="Arial" w:hAnsi="Arial" w:cs="Arial"/>
        </w:rPr>
        <w:t xml:space="preserve">The Delta SPC 130 </w:t>
      </w:r>
      <w:proofErr w:type="spellStart"/>
      <w:r>
        <w:rPr>
          <w:rFonts w:ascii="Arial" w:eastAsia="Arial" w:hAnsi="Arial" w:cs="Arial"/>
        </w:rPr>
        <w:t>FlexLine</w:t>
      </w:r>
      <w:proofErr w:type="spellEnd"/>
      <w:r>
        <w:rPr>
          <w:rFonts w:ascii="Arial" w:eastAsia="Arial" w:hAnsi="Arial" w:cs="Arial"/>
        </w:rPr>
        <w:t xml:space="preserve"> Press</w:t>
      </w:r>
    </w:p>
    <w:p w:rsidR="000E1CB3" w:rsidRDefault="000E1CB3">
      <w:pPr>
        <w:spacing w:after="240"/>
        <w:ind w:right="-2468"/>
        <w:rPr>
          <w:rFonts w:ascii="Arial" w:eastAsia="Arial" w:hAnsi="Arial" w:cs="Arial"/>
        </w:rPr>
      </w:pPr>
    </w:p>
    <w:p w:rsidR="000E1CB3" w:rsidRDefault="00B9214D">
      <w:pPr>
        <w:spacing w:after="240"/>
        <w:ind w:right="-2468"/>
        <w:rPr>
          <w:rFonts w:ascii="Arial" w:eastAsia="Arial" w:hAnsi="Arial" w:cs="Arial"/>
        </w:rPr>
      </w:pPr>
      <w:r>
        <w:rPr>
          <w:rFonts w:ascii="Arial" w:eastAsia="Arial" w:hAnsi="Arial" w:cs="Arial"/>
          <w:b/>
        </w:rPr>
        <w:t>Press contact</w:t>
      </w:r>
      <w:r>
        <w:rPr>
          <w:rFonts w:ascii="Arial" w:eastAsia="Arial" w:hAnsi="Arial" w:cs="Arial"/>
        </w:rPr>
        <w:br/>
        <w:t>Koenig &amp; Bauer Durst GmbH</w:t>
      </w:r>
      <w:r>
        <w:rPr>
          <w:rFonts w:ascii="Arial" w:eastAsia="Arial" w:hAnsi="Arial" w:cs="Arial"/>
        </w:rPr>
        <w:br/>
        <w:t>Colin Harding</w:t>
      </w:r>
      <w:r>
        <w:rPr>
          <w:rFonts w:ascii="Arial" w:eastAsia="Arial" w:hAnsi="Arial" w:cs="Arial"/>
        </w:rPr>
        <w:br/>
        <w:t>T + 44 7730 435400</w:t>
      </w:r>
      <w:r>
        <w:rPr>
          <w:rFonts w:ascii="Arial" w:eastAsia="Arial" w:hAnsi="Arial" w:cs="Arial"/>
        </w:rPr>
        <w:br/>
        <w:t xml:space="preserve">M </w:t>
      </w:r>
      <w:hyperlink r:id="rId7">
        <w:r>
          <w:rPr>
            <w:rFonts w:ascii="Arial" w:eastAsia="Arial" w:hAnsi="Arial" w:cs="Arial"/>
            <w:color w:val="9BBB59"/>
          </w:rPr>
          <w:t>colin.harding@shawcommunications.co.uk</w:t>
        </w:r>
      </w:hyperlink>
      <w:r>
        <w:rPr>
          <w:rFonts w:ascii="Arial" w:eastAsia="Arial" w:hAnsi="Arial" w:cs="Arial"/>
          <w:color w:val="9BBB59"/>
        </w:rPr>
        <w:t xml:space="preserve"> </w:t>
      </w:r>
    </w:p>
    <w:p w:rsidR="000E1CB3" w:rsidRDefault="00B9214D">
      <w:pPr>
        <w:pStyle w:val="berschrift4"/>
        <w:ind w:right="-2468"/>
        <w:rPr>
          <w:rFonts w:ascii="Arial" w:eastAsia="Arial" w:hAnsi="Arial" w:cs="Arial"/>
        </w:rPr>
      </w:pPr>
      <w:r>
        <w:rPr>
          <w:rFonts w:ascii="Arial" w:eastAsia="Arial" w:hAnsi="Arial" w:cs="Arial"/>
        </w:rPr>
        <w:t>About Koenig &amp; Bauer Durst</w:t>
      </w:r>
    </w:p>
    <w:p w:rsidR="000E1CB3" w:rsidRDefault="00B9214D">
      <w:pPr>
        <w:spacing w:line="240" w:lineRule="auto"/>
        <w:rPr>
          <w:rFonts w:ascii="Times New Roman" w:eastAsia="Times New Roman" w:hAnsi="Times New Roman" w:cs="Times New Roman"/>
          <w:sz w:val="24"/>
          <w:szCs w:val="24"/>
        </w:rPr>
      </w:pPr>
      <w:r>
        <w:rPr>
          <w:rFonts w:ascii="Arial" w:eastAsia="Arial" w:hAnsi="Arial" w:cs="Arial"/>
          <w:color w:val="000000"/>
        </w:rPr>
        <w:t xml:space="preserve">Koenig &amp; Bauer Durst is a young company in the digital printing systems market. The two parent companies Koenig &amp; Bauer and Durst </w:t>
      </w:r>
      <w:proofErr w:type="spellStart"/>
      <w:r>
        <w:rPr>
          <w:rFonts w:ascii="Arial" w:eastAsia="Arial" w:hAnsi="Arial" w:cs="Arial"/>
          <w:color w:val="000000"/>
        </w:rPr>
        <w:t>Phototechnik</w:t>
      </w:r>
      <w:proofErr w:type="spellEnd"/>
      <w:r>
        <w:rPr>
          <w:rFonts w:ascii="Arial" w:eastAsia="Arial" w:hAnsi="Arial" w:cs="Arial"/>
          <w:color w:val="000000"/>
        </w:rPr>
        <w:t xml:space="preserve">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w:t>
      </w:r>
    </w:p>
    <w:p w:rsidR="000E1CB3" w:rsidRDefault="000E1CB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E1CB3" w:rsidRDefault="00B9214D">
      <w:pPr>
        <w:spacing w:after="240"/>
        <w:ind w:right="-2468"/>
        <w:rPr>
          <w:rFonts w:ascii="Arial" w:eastAsia="Arial" w:hAnsi="Arial" w:cs="Arial"/>
        </w:rPr>
      </w:pPr>
      <w:r>
        <w:rPr>
          <w:rFonts w:ascii="Arial" w:eastAsia="Arial" w:hAnsi="Arial" w:cs="Arial"/>
        </w:rPr>
        <w:t xml:space="preserve"> More information on </w:t>
      </w:r>
      <w:hyperlink r:id="rId8">
        <w:r>
          <w:rPr>
            <w:rFonts w:ascii="Arial" w:eastAsia="Arial" w:hAnsi="Arial" w:cs="Arial"/>
            <w:color w:val="9BBB59"/>
          </w:rPr>
          <w:t>www.koenig-bauer-durst.com</w:t>
        </w:r>
      </w:hyperlink>
    </w:p>
    <w:p w:rsidR="000E1CB3" w:rsidRDefault="000E1CB3">
      <w:pPr>
        <w:pStyle w:val="berschrift4"/>
        <w:ind w:right="-2468"/>
        <w:rPr>
          <w:rFonts w:ascii="Arial" w:eastAsia="Arial" w:hAnsi="Arial" w:cs="Arial"/>
          <w:color w:val="9BBB59"/>
        </w:rPr>
      </w:pPr>
    </w:p>
    <w:p w:rsidR="000E1CB3" w:rsidRDefault="000E1CB3">
      <w:pPr>
        <w:ind w:right="-2468"/>
        <w:rPr>
          <w:rFonts w:ascii="Arial" w:eastAsia="Arial" w:hAnsi="Arial" w:cs="Arial"/>
        </w:rPr>
      </w:pPr>
    </w:p>
    <w:sectPr w:rsidR="000E1CB3">
      <w:headerReference w:type="even" r:id="rId9"/>
      <w:headerReference w:type="default" r:id="rId10"/>
      <w:footerReference w:type="even" r:id="rId11"/>
      <w:footerReference w:type="default" r:id="rId12"/>
      <w:headerReference w:type="first" r:id="rId13"/>
      <w:footerReference w:type="first" r:id="rId14"/>
      <w:pgSz w:w="11906" w:h="16838"/>
      <w:pgMar w:top="2552" w:right="3289" w:bottom="1134" w:left="1304" w:header="107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59" w:rsidRDefault="00DD4459">
      <w:pPr>
        <w:spacing w:line="240" w:lineRule="auto"/>
      </w:pPr>
      <w:r>
        <w:separator/>
      </w:r>
    </w:p>
  </w:endnote>
  <w:endnote w:type="continuationSeparator" w:id="0">
    <w:p w:rsidR="00DD4459" w:rsidRDefault="00DD4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B3" w:rsidRDefault="000E1CB3">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B3" w:rsidRDefault="00B9214D">
    <w:pPr>
      <w:pBdr>
        <w:top w:val="nil"/>
        <w:left w:val="nil"/>
        <w:bottom w:val="nil"/>
        <w:right w:val="nil"/>
        <w:between w:val="nil"/>
      </w:pBdr>
      <w:tabs>
        <w:tab w:val="center" w:pos="4536"/>
        <w:tab w:val="right" w:pos="9072"/>
      </w:tabs>
      <w:spacing w:line="240" w:lineRule="auto"/>
      <w:rPr>
        <w:rFonts w:ascii="Arial" w:eastAsia="Arial" w:hAnsi="Arial" w:cs="Arial"/>
        <w:color w:val="000000"/>
      </w:rPr>
    </w:pPr>
    <w:r>
      <w:rPr>
        <w:color w:val="000000"/>
      </w:rPr>
      <w:tab/>
    </w:r>
    <w:r>
      <w:rPr>
        <w:color w:val="000000"/>
      </w:rPr>
      <w:fldChar w:fldCharType="begin"/>
    </w:r>
    <w:r>
      <w:rPr>
        <w:color w:val="000000"/>
      </w:rPr>
      <w:instrText>PAGE</w:instrText>
    </w:r>
    <w:r>
      <w:rPr>
        <w:color w:val="000000"/>
      </w:rPr>
      <w:fldChar w:fldCharType="separate"/>
    </w:r>
    <w:r w:rsidR="003B528B">
      <w:rPr>
        <w:noProof/>
        <w:color w:val="000000"/>
      </w:rPr>
      <w:t>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B3" w:rsidRDefault="000E1CB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59" w:rsidRDefault="00DD4459">
      <w:pPr>
        <w:spacing w:line="240" w:lineRule="auto"/>
      </w:pPr>
      <w:r>
        <w:separator/>
      </w:r>
    </w:p>
  </w:footnote>
  <w:footnote w:type="continuationSeparator" w:id="0">
    <w:p w:rsidR="00DD4459" w:rsidRDefault="00DD44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B3" w:rsidRDefault="000E1CB3">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B3" w:rsidRDefault="000E1CB3">
    <w:pPr>
      <w:pBdr>
        <w:top w:val="nil"/>
        <w:left w:val="nil"/>
        <w:bottom w:val="nil"/>
        <w:right w:val="nil"/>
        <w:between w:val="nil"/>
      </w:pBdr>
      <w:tabs>
        <w:tab w:val="center" w:pos="4536"/>
        <w:tab w:val="right" w:pos="9072"/>
      </w:tabs>
      <w:spacing w:line="240" w:lineRule="auto"/>
      <w:rPr>
        <w:b/>
        <w:color w:val="000000"/>
      </w:rPr>
    </w:pPr>
  </w:p>
  <w:p w:rsidR="000E1CB3" w:rsidRDefault="000E1CB3">
    <w:pPr>
      <w:pBdr>
        <w:top w:val="nil"/>
        <w:left w:val="nil"/>
        <w:bottom w:val="nil"/>
        <w:right w:val="nil"/>
        <w:between w:val="nil"/>
      </w:pBdr>
      <w:tabs>
        <w:tab w:val="center" w:pos="4536"/>
        <w:tab w:val="right" w:pos="9072"/>
      </w:tabs>
      <w:spacing w:line="240" w:lineRule="auto"/>
      <w:rPr>
        <w:b/>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B3" w:rsidRDefault="00B9214D">
    <w:pPr>
      <w:pBdr>
        <w:top w:val="nil"/>
        <w:left w:val="nil"/>
        <w:bottom w:val="nil"/>
        <w:right w:val="nil"/>
        <w:between w:val="nil"/>
      </w:pBdr>
      <w:tabs>
        <w:tab w:val="center" w:pos="4536"/>
        <w:tab w:val="right" w:pos="9072"/>
      </w:tabs>
      <w:spacing w:line="240" w:lineRule="auto"/>
      <w:jc w:val="right"/>
      <w:rPr>
        <w:rFonts w:ascii="Arial" w:eastAsia="Arial" w:hAnsi="Arial" w:cs="Arial"/>
        <w:b/>
        <w:color w:val="000000"/>
      </w:rPr>
    </w:pPr>
    <w:r>
      <w:rPr>
        <w:noProof/>
        <w:lang w:val="de-DE"/>
      </w:rPr>
      <w:drawing>
        <wp:anchor distT="0" distB="0" distL="114300" distR="114300" simplePos="0" relativeHeight="251658240" behindDoc="0" locked="0" layoutInCell="1" hidden="0" allowOverlap="1">
          <wp:simplePos x="0" y="0"/>
          <wp:positionH relativeFrom="column">
            <wp:posOffset>4041140</wp:posOffset>
          </wp:positionH>
          <wp:positionV relativeFrom="paragraph">
            <wp:posOffset>-200473</wp:posOffset>
          </wp:positionV>
          <wp:extent cx="2266950" cy="610235"/>
          <wp:effectExtent l="0" t="0" r="0" b="0"/>
          <wp:wrapSquare wrapText="bothSides" distT="0" distB="0" distL="114300" distR="114300"/>
          <wp:docPr id="1" name="image1.png" descr="G:\Joint Venture Durst\Grafik\Logo\Logo_Koenig&amp;Bauer_Durst_schwarz.png"/>
          <wp:cNvGraphicFramePr/>
          <a:graphic xmlns:a="http://schemas.openxmlformats.org/drawingml/2006/main">
            <a:graphicData uri="http://schemas.openxmlformats.org/drawingml/2006/picture">
              <pic:pic xmlns:pic="http://schemas.openxmlformats.org/drawingml/2006/picture">
                <pic:nvPicPr>
                  <pic:cNvPr id="0" name="image1.png" descr="G:\Joint Venture Durst\Grafik\Logo\Logo_Koenig&amp;Bauer_Durst_schwarz.png"/>
                  <pic:cNvPicPr preferRelativeResize="0"/>
                </pic:nvPicPr>
                <pic:blipFill>
                  <a:blip r:embed="rId1"/>
                  <a:srcRect/>
                  <a:stretch>
                    <a:fillRect/>
                  </a:stretch>
                </pic:blipFill>
                <pic:spPr>
                  <a:xfrm>
                    <a:off x="0" y="0"/>
                    <a:ext cx="2266950" cy="610235"/>
                  </a:xfrm>
                  <a:prstGeom prst="rect">
                    <a:avLst/>
                  </a:prstGeom>
                  <a:ln/>
                </pic:spPr>
              </pic:pic>
            </a:graphicData>
          </a:graphic>
        </wp:anchor>
      </w:drawing>
    </w:r>
  </w:p>
  <w:p w:rsidR="000E1CB3" w:rsidRDefault="000E1CB3">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p w:rsidR="000E1CB3" w:rsidRDefault="000E1CB3">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14612"/>
    <w:multiLevelType w:val="multilevel"/>
    <w:tmpl w:val="D390C2AA"/>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B3"/>
    <w:rsid w:val="000E1CB3"/>
    <w:rsid w:val="002E5049"/>
    <w:rsid w:val="003B528B"/>
    <w:rsid w:val="00707D90"/>
    <w:rsid w:val="008A66D3"/>
    <w:rsid w:val="00A83A18"/>
    <w:rsid w:val="00B9214D"/>
    <w:rsid w:val="00DD4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6B31F-6584-4CB2-B76A-8BCCA8FC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240" w:line="240" w:lineRule="auto"/>
      <w:outlineLvl w:val="0"/>
    </w:pPr>
    <w:rPr>
      <w:rFonts w:ascii="Arial" w:eastAsia="Arial" w:hAnsi="Arial" w:cs="Arial"/>
      <w:b/>
      <w:color w:val="5D686E"/>
      <w:sz w:val="40"/>
      <w:szCs w:val="40"/>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outlineLvl w:val="2"/>
    </w:pPr>
    <w:rPr>
      <w:rFonts w:ascii="Cambria" w:eastAsia="Cambria" w:hAnsi="Cambria" w:cs="Cambria"/>
      <w:b/>
      <w:color w:val="1F497D"/>
      <w:sz w:val="20"/>
      <w:szCs w:val="20"/>
    </w:rPr>
  </w:style>
  <w:style w:type="paragraph" w:styleId="berschrift4">
    <w:name w:val="heading 4"/>
    <w:basedOn w:val="Standard"/>
    <w:next w:val="Standard"/>
    <w:pPr>
      <w:keepNext/>
      <w:keepLines/>
      <w:outlineLvl w:val="3"/>
    </w:pPr>
    <w:rPr>
      <w:rFonts w:ascii="Cambria" w:eastAsia="Cambria" w:hAnsi="Cambria" w:cs="Cambria"/>
      <w:b/>
      <w:color w:val="000000"/>
      <w:sz w:val="20"/>
      <w:szCs w:val="20"/>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480" w:line="240" w:lineRule="auto"/>
      <w:ind w:left="851" w:hanging="851"/>
    </w:pPr>
    <w:rPr>
      <w:rFonts w:ascii="Arial" w:eastAsia="Arial" w:hAnsi="Arial" w:cs="Arial"/>
      <w:b/>
      <w:color w:val="5D686E"/>
      <w:sz w:val="60"/>
      <w:szCs w:val="60"/>
    </w:rPr>
  </w:style>
  <w:style w:type="paragraph" w:styleId="Untertitel">
    <w:name w:val="Subtitle"/>
    <w:basedOn w:val="Standard"/>
    <w:next w:val="Standard"/>
    <w:pPr>
      <w:spacing w:after="240" w:line="240" w:lineRule="auto"/>
    </w:pPr>
    <w:rPr>
      <w:rFonts w:ascii="Arial" w:eastAsia="Arial" w:hAnsi="Arial" w:cs="Arial"/>
      <w:color w:val="5D686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durs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lin.harding@shawcommunications.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Company>Koenig &amp; Bauer AG</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5</cp:revision>
  <dcterms:created xsi:type="dcterms:W3CDTF">2021-01-26T07:42:00Z</dcterms:created>
  <dcterms:modified xsi:type="dcterms:W3CDTF">2021-01-26T08:53:00Z</dcterms:modified>
</cp:coreProperties>
</file>