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Koenig &amp; Bauer announces Match Graphics as first RotaJET customer in Asia</w:t>
      </w:r>
    </w:p>
    <w:p w:rsidR="00000000" w:rsidDel="00000000" w:rsidP="00000000" w:rsidRDefault="00000000" w:rsidRPr="00000000" w14:paraId="00000003">
      <w:pPr>
        <w:pStyle w:val="Subtitle"/>
        <w:rPr/>
      </w:pPr>
      <w:bookmarkStart w:colFirst="0" w:colLast="0" w:name="_heading=h.iu69c5yaqmad" w:id="0"/>
      <w:bookmarkEnd w:id="0"/>
      <w:r w:rsidDel="00000000" w:rsidR="00000000" w:rsidRPr="00000000">
        <w:rPr>
          <w:rtl w:val="0"/>
        </w:rPr>
        <w:t xml:space="preserve">Decor printer chooses high-volume inkjet machine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468"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2468" w:hanging="340"/>
        <w:jc w:val="left"/>
        <w:rPr>
          <w:rFonts w:ascii="Arial" w:cs="Arial" w:eastAsia="Arial" w:hAnsi="Arial"/>
          <w:b w:val="0"/>
          <w:i w:val="0"/>
          <w:smallCaps w:val="0"/>
          <w:strike w:val="0"/>
          <w:color w:val="000000"/>
          <w:sz w:val="20"/>
          <w:szCs w:val="20"/>
          <w:vertAlign w:val="baseline"/>
        </w:rPr>
      </w:pPr>
      <w:r w:rsidDel="00000000" w:rsidR="00000000" w:rsidRPr="00000000">
        <w:rPr>
          <w:rtl w:val="0"/>
        </w:rPr>
        <w:t xml:space="preserve">Installation in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India will start in December 2024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2468" w:hanging="34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Printed décor giant will transform its business with digital production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340" w:right="-2468" w:hanging="340"/>
        <w:jc w:val="left"/>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RotaJET will open up endless new business possibilities for Match Graphics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2468" w:firstLine="0"/>
        <w:jc w:val="left"/>
        <w:rPr/>
      </w:pPr>
      <w:r w:rsidDel="00000000" w:rsidR="00000000" w:rsidRPr="00000000">
        <w:rPr>
          <w:rtl w:val="0"/>
        </w:rPr>
      </w:r>
    </w:p>
    <w:p w:rsidR="00000000" w:rsidDel="00000000" w:rsidP="00000000" w:rsidRDefault="00000000" w:rsidRPr="00000000" w14:paraId="00000009">
      <w:pPr>
        <w:spacing w:after="240" w:lineRule="auto"/>
        <w:rPr/>
      </w:pPr>
      <w:r w:rsidDel="00000000" w:rsidR="00000000" w:rsidRPr="00000000">
        <w:rPr>
          <w:rtl w:val="0"/>
        </w:rPr>
        <w:t xml:space="preserve">Würzburg</w:t>
      </w:r>
      <w:r w:rsidDel="00000000" w:rsidR="00000000" w:rsidRPr="00000000">
        <w:rPr>
          <w:rtl w:val="0"/>
        </w:rPr>
        <w:t xml:space="preserve">, 13</w:t>
      </w:r>
      <w:r w:rsidDel="00000000" w:rsidR="00000000" w:rsidRPr="00000000">
        <w:rPr>
          <w:rtl w:val="0"/>
        </w:rPr>
        <w:t xml:space="preserve">.06.2024</w:t>
        <w:br w:type="textWrapping"/>
        <w:t xml:space="preserve">Koenig &amp; Bauer, market leader in digital décor and packaging printing, has announced that Match Graphics has become its first RotaJET customer in Asia, with the comprehensive sales &amp; service contract starting in December 2024. Family-owned Match Graphics, the largest supplier of printed décor paper in India, has invested in Koenig &amp; Bauer’s high-volume digital printing press to open up endless new application and personalisation possibilities in addition to its traditional gravure business. Located in Ahmedabad, Gujarat, Match Graphics is the market leader in the manufacture, supply and export of décor papers for the laminate and panel industry in India. The company has created a niche for itself based on the technological advancements, exceptional quality and unmatched product range.</w:t>
      </w:r>
    </w:p>
    <w:p w:rsidR="00000000" w:rsidDel="00000000" w:rsidP="00000000" w:rsidRDefault="00000000" w:rsidRPr="00000000" w14:paraId="0000000A">
      <w:pPr>
        <w:spacing w:after="240" w:lineRule="auto"/>
        <w:rPr/>
      </w:pPr>
      <w:r w:rsidDel="00000000" w:rsidR="00000000" w:rsidRPr="00000000">
        <w:rPr>
          <w:rtl w:val="0"/>
        </w:rPr>
        <w:t xml:space="preserve">The final decision for the RotaJET was made in close cooperation with the local representative of Koenig &amp; Bauer, Indo Polygraph Machinery, India. In addition to the machine sale, the collaboration also includes a comprehensive service contract whereby Match Graphics benefits from 24/7 remote technical and service support every day of the year. It represents another example of how Match Graphics has consistently evolved to remain market leader and implemented innovations that have helped reshape thinking in the industry. At present, Match Graphics has four brands under its umbrella – Natural Décor, Vogue, LINO and ECO-MG. Those brands produce up to 2000 metric tons per month, which includes printed decorative paper ranging from 55gsm to 80gsm in a size bracket of 1250 mm and 1850mm. Display centers are based in Ahmedabad and Delhi.</w:t>
      </w:r>
    </w:p>
    <w:p w:rsidR="00000000" w:rsidDel="00000000" w:rsidP="00000000" w:rsidRDefault="00000000" w:rsidRPr="00000000" w14:paraId="0000000B">
      <w:pPr>
        <w:spacing w:after="240" w:lineRule="auto"/>
        <w:rPr/>
      </w:pPr>
      <w:r w:rsidDel="00000000" w:rsidR="00000000" w:rsidRPr="00000000">
        <w:rPr>
          <w:rtl w:val="0"/>
        </w:rPr>
        <w:t xml:space="preserve">The directors of Match Graphics are Aman, Anand and Dhruv Agrawal. “We are beginning a new era in the ever-growing décor paper industry,” said Mr Aman Agrawal. “With this investment in Koenig &amp; Bauer’s market leading RotaJET digital technology, we see endless possibilities. We are moving ahead in the industry with our superior quality of product and a revolutionary production press that is healthy for the environment. We take pride in being a technology advanced manufacturer that, time and time again, has set precedents in the industry. We supply beautiful and modern décor papers that can compete internationally on the basis of quality design, aesthetics, price and customisation options.”</w:t>
      </w:r>
    </w:p>
    <w:p w:rsidR="00000000" w:rsidDel="00000000" w:rsidP="00000000" w:rsidRDefault="00000000" w:rsidRPr="00000000" w14:paraId="0000000C">
      <w:pPr>
        <w:spacing w:after="240" w:lineRule="auto"/>
        <w:rPr/>
      </w:pPr>
      <w:hyperlink r:id="rId7">
        <w:r w:rsidDel="00000000" w:rsidR="00000000" w:rsidRPr="00000000">
          <w:rPr>
            <w:color w:val="000000"/>
            <w:u w:val="none"/>
            <w:rtl w:val="0"/>
          </w:rPr>
          <w:t xml:space="preserve">Christoph Müller</w:t>
        </w:r>
      </w:hyperlink>
      <w:r w:rsidDel="00000000" w:rsidR="00000000" w:rsidRPr="00000000">
        <w:rPr>
          <w:rtl w:val="0"/>
        </w:rPr>
        <w:t xml:space="preserve">, member of the Executive Board of Koenig &amp; Bauer</w:t>
      </w:r>
      <w:r w:rsidDel="00000000" w:rsidR="00000000" w:rsidRPr="00000000">
        <w:rPr>
          <w:i w:val="1"/>
          <w:rtl w:val="0"/>
        </w:rPr>
        <w:t xml:space="preserve">, </w:t>
      </w:r>
      <w:r w:rsidDel="00000000" w:rsidR="00000000" w:rsidRPr="00000000">
        <w:rPr>
          <w:rtl w:val="0"/>
        </w:rPr>
        <w:t xml:space="preserve">said: “The RotaJET technology is going to transform the business of Match Graphics, with shorter runs, highest quality production and endless possibilities for personalisation and digital printing in addition to the gravure business. </w:t>
      </w:r>
      <w:r w:rsidDel="00000000" w:rsidR="00000000" w:rsidRPr="00000000">
        <w:rPr>
          <w:rtl w:val="0"/>
        </w:rPr>
        <w:t xml:space="preserve">This is a blueprint for future sales, which incorporates a comprehensive service and technical support contract. This will ensure that, in the event of any issues, they can be fixed immediately, especially as any parts will be on site.”</w:t>
      </w:r>
    </w:p>
    <w:p w:rsidR="00000000" w:rsidDel="00000000" w:rsidP="00000000" w:rsidRDefault="00000000" w:rsidRPr="00000000" w14:paraId="0000000D">
      <w:pPr>
        <w:spacing w:after="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Fonts w:ascii="Arial" w:cs="Arial" w:eastAsia="Arial" w:hAnsi="Arial"/>
          <w:b w:val="1"/>
          <w:color w:val="000000"/>
          <w:rtl w:val="0"/>
        </w:rPr>
        <w:t xml:space="preserve">Photo:</w:t>
        <w:br w:type="textWrapping"/>
      </w:r>
      <w:r w:rsidDel="00000000" w:rsidR="00000000" w:rsidRPr="00000000">
        <w:rPr>
          <w:rtl w:val="0"/>
        </w:rPr>
        <w:t xml:space="preserve">Koenig &amp; Bauer and Match Graphics confirmed the investment in a RotaJET and signed a comprehensive service contract</w:t>
        <w:br w:type="textWrapping"/>
        <w:t xml:space="preserve">© Koenig &amp; Bauer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r>
    </w:p>
    <w:p w:rsidR="00000000" w:rsidDel="00000000" w:rsidP="00000000" w:rsidRDefault="00000000" w:rsidRPr="00000000" w14:paraId="00000010">
      <w:pPr>
        <w:spacing w:after="240" w:lineRule="auto"/>
        <w:rPr/>
      </w:pPr>
      <w:r w:rsidDel="00000000" w:rsidR="00000000" w:rsidRPr="00000000">
        <w:rPr>
          <w:b w:val="1"/>
          <w:rtl w:val="0"/>
        </w:rPr>
        <w:t xml:space="preserve">Press contact</w:t>
      </w:r>
      <w:r w:rsidDel="00000000" w:rsidR="00000000" w:rsidRPr="00000000">
        <w:rPr>
          <w:rtl w:val="0"/>
        </w:rPr>
        <w:br w:type="textWrapping"/>
        <w:t xml:space="preserve">Koenig &amp; Bauer AG</w:t>
        <w:br w:type="textWrapping"/>
        <w:t xml:space="preserve">Oliver Baar</w:t>
        <w:br w:type="textWrapping"/>
        <w:t xml:space="preserve">+49 931 909-6756</w:t>
        <w:br w:type="textWrapping"/>
      </w:r>
      <w:hyperlink r:id="rId8">
        <w:r w:rsidDel="00000000" w:rsidR="00000000" w:rsidRPr="00000000">
          <w:rPr>
            <w:color w:val="1155cc"/>
            <w:u w:val="single"/>
            <w:rtl w:val="0"/>
          </w:rPr>
          <w:t xml:space="preserve">oliver.baar@koenig-bauer.com</w:t>
        </w:r>
      </w:hyperlink>
      <w:r w:rsidDel="00000000" w:rsidR="00000000" w:rsidRPr="00000000">
        <w:rPr>
          <w:rtl w:val="0"/>
        </w:rPr>
      </w:r>
    </w:p>
    <w:p w:rsidR="00000000" w:rsidDel="00000000" w:rsidP="00000000" w:rsidRDefault="00000000" w:rsidRPr="00000000" w14:paraId="00000011">
      <w:pPr>
        <w:spacing w:after="240" w:lineRule="auto"/>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About Koenig &amp; Bauer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tl w:val="0"/>
        </w:rPr>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Further information can be found at </w:t>
      </w:r>
      <w:hyperlink r:id="rId9">
        <w:r w:rsidDel="00000000" w:rsidR="00000000" w:rsidRPr="00000000">
          <w:rPr>
            <w:color w:val="1155cc"/>
            <w:u w:val="single"/>
            <w:rtl w:val="0"/>
          </w:rPr>
          <w:t xml:space="preserve">www.koenig-bauer.com</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announces Match Graphics as first RotaJET customer in Asia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Dritte RotaJET für Dekordrucker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Normal" w:default="1">
    <w:name w:val="Normal"/>
    <w:qFormat w:val="1"/>
    <w:rsid w:val="004B1583"/>
    <w:pPr>
      <w:spacing w:after="100" w:afterLines="100"/>
    </w:pPr>
    <w:rPr>
      <w:sz w:val="20"/>
    </w:rPr>
  </w:style>
  <w:style w:type="paragraph" w:styleId="Heading1">
    <w:name w:val="heading 1"/>
    <w:basedOn w:val="Normal"/>
    <w:next w:val="Normal"/>
    <w:link w:val="Heading1Char"/>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Heading2">
    <w:name w:val="heading 2"/>
    <w:basedOn w:val="Normal"/>
    <w:next w:val="Normal"/>
    <w:link w:val="Heading2Char"/>
    <w:qFormat w:val="1"/>
    <w:rsid w:val="004B1583"/>
    <w:pPr>
      <w:keepNext w:val="1"/>
      <w:keepLines w:val="1"/>
      <w:spacing w:after="0" w:afterLines="0"/>
      <w:outlineLvl w:val="1"/>
    </w:pPr>
    <w:rPr>
      <w:rFonts w:asciiTheme="majorHAnsi" w:cstheme="majorBidi" w:eastAsiaTheme="majorEastAsia" w:hAnsiTheme="majorHAnsi"/>
      <w:b w:val="1"/>
      <w:bCs w:val="1"/>
      <w:color w:val="002355" w:themeColor="text2"/>
      <w:sz w:val="28"/>
      <w:szCs w:val="20"/>
    </w:rPr>
  </w:style>
  <w:style w:type="paragraph" w:styleId="Heading3">
    <w:name w:val="heading 3"/>
    <w:basedOn w:val="Normal"/>
    <w:next w:val="Normal"/>
    <w:link w:val="Heading3Char"/>
    <w:qFormat w:val="1"/>
    <w:rsid w:val="004B1583"/>
    <w:pPr>
      <w:keepNext w:val="1"/>
      <w:keepLines w:val="1"/>
      <w:spacing w:after="0" w:afterLines="0"/>
      <w:outlineLvl w:val="2"/>
    </w:pPr>
    <w:rPr>
      <w:rFonts w:asciiTheme="majorHAnsi" w:cstheme="majorBidi" w:eastAsiaTheme="majorEastAsia" w:hAnsiTheme="majorHAnsi"/>
      <w:b w:val="1"/>
      <w:color w:val="002355" w:themeColor="text2"/>
      <w:szCs w:val="20"/>
    </w:rPr>
  </w:style>
  <w:style w:type="paragraph" w:styleId="Heading4">
    <w:name w:val="heading 4"/>
    <w:basedOn w:val="Normal"/>
    <w:next w:val="Normal"/>
    <w:link w:val="Heading4Char"/>
    <w:qFormat w:val="1"/>
    <w:rsid w:val="004B1583"/>
    <w:pPr>
      <w:keepNext w:val="1"/>
      <w:keepLines w:val="1"/>
      <w:spacing w:after="0" w:afterLines="0"/>
      <w:outlineLvl w:val="3"/>
    </w:pPr>
    <w:rPr>
      <w:rFonts w:asciiTheme="majorHAnsi" w:cstheme="majorBidi" w:eastAsiaTheme="majorEastAsia" w:hAnsiTheme="majorHAnsi"/>
      <w:b w:val="1"/>
      <w:iCs w:val="1"/>
      <w:color w:val="000000" w:themeColor="text1"/>
    </w:rPr>
  </w:style>
  <w:style w:type="paragraph" w:styleId="Heading5">
    <w:name w:val="heading 5"/>
    <w:basedOn w:val="Normal"/>
    <w:next w:val="Normal"/>
    <w:link w:val="Heading5Char"/>
    <w:semiHidden w:val="1"/>
    <w:qFormat w:val="1"/>
    <w:rsid w:val="004B1583"/>
    <w:pPr>
      <w:keepNext w:val="1"/>
      <w:keepLines w:val="1"/>
      <w:spacing w:after="0" w:afterLines="0"/>
      <w:outlineLvl w:val="4"/>
    </w:pPr>
    <w:rPr>
      <w:rFonts w:asciiTheme="majorHAnsi" w:cstheme="majorBidi" w:eastAsiaTheme="majorEastAsia" w:hAnsiTheme="majorHAnsi"/>
      <w:b w:val="1"/>
      <w:color w:val="000000" w:themeColor="text1"/>
    </w:rPr>
  </w:style>
  <w:style w:type="paragraph" w:styleId="Heading6">
    <w:name w:val="heading 6"/>
    <w:basedOn w:val="Normal"/>
    <w:next w:val="Normal"/>
    <w:link w:val="Heading6Char"/>
    <w:semiHidden w:val="1"/>
    <w:qFormat w:val="1"/>
    <w:rsid w:val="004B1583"/>
    <w:pPr>
      <w:keepNext w:val="1"/>
      <w:keepLines w:val="1"/>
      <w:spacing w:after="0" w:afterLines="0"/>
      <w:outlineLvl w:val="5"/>
    </w:pPr>
    <w:rPr>
      <w:rFonts w:asciiTheme="majorHAnsi" w:cstheme="majorBidi" w:eastAsiaTheme="majorEastAsia" w:hAnsiTheme="majorHAnsi"/>
      <w:b w:val="1"/>
      <w:color w:val="00112a" w:themeColor="accent1" w:themeShade="00007F"/>
    </w:rPr>
  </w:style>
  <w:style w:type="paragraph" w:styleId="Heading7">
    <w:name w:val="heading 7"/>
    <w:basedOn w:val="Normal"/>
    <w:next w:val="Normal"/>
    <w:link w:val="Heading7Char"/>
    <w:semiHidden w:val="1"/>
    <w:qFormat w:val="1"/>
    <w:rsid w:val="004B1583"/>
    <w:pPr>
      <w:keepNext w:val="1"/>
      <w:keepLines w:val="1"/>
      <w:spacing w:after="0" w:afterLines="0"/>
      <w:outlineLvl w:val="6"/>
    </w:pPr>
    <w:rPr>
      <w:rFonts w:asciiTheme="majorHAnsi" w:cstheme="majorBidi" w:eastAsiaTheme="majorEastAsia" w:hAnsiTheme="majorHAnsi"/>
      <w:b w:val="1"/>
      <w:iCs w:val="1"/>
      <w:color w:val="00112a" w:themeColor="accent1" w:themeShade="00007F"/>
    </w:rPr>
  </w:style>
  <w:style w:type="paragraph" w:styleId="Heading8">
    <w:name w:val="heading 8"/>
    <w:basedOn w:val="Normal"/>
    <w:next w:val="Normal"/>
    <w:link w:val="Heading8Char"/>
    <w:semiHidden w:val="1"/>
    <w:qFormat w:val="1"/>
    <w:rsid w:val="004B1583"/>
    <w:pPr>
      <w:keepNext w:val="1"/>
      <w:keepLines w:val="1"/>
      <w:spacing w:after="0" w:afterLines="0"/>
      <w:outlineLvl w:val="7"/>
    </w:pPr>
    <w:rPr>
      <w:rFonts w:asciiTheme="majorHAnsi" w:cstheme="majorBidi" w:eastAsiaTheme="majorEastAsia" w:hAnsiTheme="majorHAnsi"/>
      <w:b w:val="1"/>
      <w:color w:val="272727" w:themeColor="text1" w:themeTint="0000D8"/>
      <w:szCs w:val="21"/>
    </w:rPr>
  </w:style>
  <w:style w:type="paragraph" w:styleId="Heading9">
    <w:name w:val="heading 9"/>
    <w:basedOn w:val="Normal"/>
    <w:next w:val="Normal"/>
    <w:link w:val="Heading9Char"/>
    <w:semiHidden w:val="1"/>
    <w:qFormat w:val="1"/>
    <w:rsid w:val="004B1583"/>
    <w:pPr>
      <w:keepNext w:val="1"/>
      <w:keepLines w:val="1"/>
      <w:spacing w:after="0" w:afterLines="0"/>
      <w:outlineLvl w:val="8"/>
    </w:pPr>
    <w:rPr>
      <w:rFonts w:asciiTheme="majorHAnsi" w:cstheme="majorBidi" w:eastAsiaTheme="majorEastAsia" w:hAnsiTheme="majorHAnsi"/>
      <w:b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Normal"/>
    <w:semiHidden w:val="1"/>
    <w:qFormat w:val="1"/>
    <w:rsid w:val="008C5FFE"/>
    <w:pPr>
      <w:contextualSpacing w:val="1"/>
    </w:pPr>
  </w:style>
  <w:style w:type="paragraph" w:styleId="Nummerierung" w:customStyle="1">
    <w:name w:val="Nummerierung"/>
    <w:basedOn w:val="Normal"/>
    <w:qFormat w:val="1"/>
    <w:rsid w:val="00E75308"/>
    <w:pPr>
      <w:numPr>
        <w:numId w:val="32"/>
      </w:numPr>
      <w:contextualSpacing w:val="1"/>
    </w:pPr>
  </w:style>
  <w:style w:type="character" w:styleId="Heading2Char" w:customStyle="1">
    <w:name w:val="Heading 2 Char"/>
    <w:basedOn w:val="DefaultParagraphFont"/>
    <w:link w:val="Heading2"/>
    <w:rsid w:val="004B1583"/>
    <w:rPr>
      <w:rFonts w:asciiTheme="majorHAnsi" w:cstheme="majorBidi" w:eastAsiaTheme="majorEastAsia" w:hAnsiTheme="majorHAnsi"/>
      <w:b w:val="1"/>
      <w:bCs w:val="1"/>
      <w:color w:val="002355" w:themeColor="text2"/>
      <w:sz w:val="28"/>
      <w:szCs w:val="20"/>
    </w:rPr>
  </w:style>
  <w:style w:type="paragraph" w:styleId="Header">
    <w:name w:val="header"/>
    <w:basedOn w:val="Normal"/>
    <w:link w:val="HeaderChar"/>
    <w:unhideWhenUsed w:val="1"/>
    <w:rsid w:val="008C5FFE"/>
    <w:pPr>
      <w:tabs>
        <w:tab w:val="center" w:pos="4536"/>
        <w:tab w:val="right" w:pos="9072"/>
      </w:tabs>
      <w:spacing w:after="60" w:line="240" w:lineRule="auto"/>
      <w:contextualSpacing w:val="1"/>
    </w:pPr>
    <w:rPr>
      <w:sz w:val="15"/>
    </w:rPr>
  </w:style>
  <w:style w:type="character" w:styleId="HeaderChar" w:customStyle="1">
    <w:name w:val="Header Char"/>
    <w:basedOn w:val="DefaultParagraphFont"/>
    <w:link w:val="Header"/>
    <w:rsid w:val="00265400"/>
    <w:rPr>
      <w:sz w:val="15"/>
    </w:rPr>
  </w:style>
  <w:style w:type="paragraph" w:styleId="Footer">
    <w:name w:val="footer"/>
    <w:basedOn w:val="Normal"/>
    <w:link w:val="FooterChar"/>
    <w:rsid w:val="008C5FFE"/>
    <w:pPr>
      <w:tabs>
        <w:tab w:val="center" w:pos="4536"/>
        <w:tab w:val="right" w:pos="9072"/>
      </w:tabs>
      <w:jc w:val="right"/>
    </w:pPr>
    <w:rPr>
      <w:noProof w:val="1"/>
      <w:sz w:val="14"/>
    </w:rPr>
  </w:style>
  <w:style w:type="character" w:styleId="FooterChar" w:customStyle="1">
    <w:name w:val="Footer Char"/>
    <w:basedOn w:val="DefaultParagraphFont"/>
    <w:link w:val="Footer"/>
    <w:rsid w:val="00265400"/>
    <w:rPr>
      <w:noProof w:val="1"/>
      <w:sz w:val="14"/>
    </w:rPr>
  </w:style>
  <w:style w:type="table" w:styleId="TableGrid">
    <w:name w:val="Table Grid"/>
    <w:basedOn w:val="TableNormal"/>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semiHidden w:val="1"/>
    <w:unhideWhenUsed w:val="1"/>
    <w:rsid w:val="008C5FFE"/>
    <w:pPr>
      <w:spacing w:line="240" w:lineRule="auto"/>
    </w:pPr>
    <w:rPr>
      <w:rFonts w:ascii="Tahoma" w:cs="Tahoma" w:hAnsi="Tahoma"/>
      <w:sz w:val="16"/>
      <w:szCs w:val="16"/>
    </w:rPr>
  </w:style>
  <w:style w:type="character" w:styleId="BalloonTextChar" w:customStyle="1">
    <w:name w:val="Balloon Text Char"/>
    <w:basedOn w:val="DefaultParagraphFont"/>
    <w:link w:val="BalloonText"/>
    <w:semiHidden w:val="1"/>
    <w:rsid w:val="00265400"/>
    <w:rPr>
      <w:rFonts w:ascii="Tahoma" w:cs="Tahoma" w:hAnsi="Tahoma"/>
      <w:sz w:val="16"/>
      <w:szCs w:val="16"/>
    </w:rPr>
  </w:style>
  <w:style w:type="character" w:styleId="PlaceholderText">
    <w:name w:val="Placeholder Text"/>
    <w:basedOn w:val="DefaultParagraphFon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Normal"/>
    <w:semiHidden w:val="1"/>
    <w:qFormat w:val="1"/>
    <w:rsid w:val="008C5FFE"/>
    <w:pPr>
      <w:spacing w:after="300" w:before="680"/>
      <w:contextualSpacing w:val="1"/>
    </w:pPr>
    <w:rPr>
      <w:b w:val="1"/>
      <w:noProof w:val="1"/>
      <w:lang w:eastAsia="de-DE"/>
    </w:rPr>
  </w:style>
  <w:style w:type="paragraph" w:styleId="Marginaltext" w:customStyle="1">
    <w:name w:val="Marginaltext"/>
    <w:basedOn w:val="Normal"/>
    <w:semiHidden w:val="1"/>
    <w:qFormat w:val="1"/>
    <w:rsid w:val="008C5FFE"/>
    <w:pPr>
      <w:framePr w:lines="0" w:hSpace="142" w:wrap="around" w:hAnchor="page" w:vAnchor="page" w:x="8506" w:y="2836"/>
      <w:suppressOverlap w:val="1"/>
    </w:pPr>
    <w:rPr>
      <w:sz w:val="14"/>
    </w:rPr>
  </w:style>
  <w:style w:type="paragraph" w:styleId="Title">
    <w:name w:val="Title"/>
    <w:basedOn w:val="Normal"/>
    <w:next w:val="Normal"/>
    <w:link w:val="TitleChar"/>
    <w:qFormat w:val="1"/>
    <w:rsid w:val="00E75308"/>
    <w:pPr>
      <w:spacing w:after="600"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leChar" w:customStyle="1">
    <w:name w:val="Title Char"/>
    <w:basedOn w:val="DefaultParagraphFont"/>
    <w:link w:val="Title"/>
    <w:rsid w:val="00265400"/>
    <w:rPr>
      <w:rFonts w:asciiTheme="majorHAnsi" w:cstheme="majorBidi" w:eastAsiaTheme="majorEastAsia" w:hAnsiTheme="majorHAnsi"/>
      <w:b w:val="1"/>
      <w:color w:val="002355" w:themeColor="text2"/>
      <w:spacing w:val="-10"/>
      <w:kern w:val="28"/>
      <w:sz w:val="60"/>
      <w:szCs w:val="60"/>
    </w:rPr>
  </w:style>
  <w:style w:type="paragraph" w:styleId="Subtitle">
    <w:name w:val="Subtitle"/>
    <w:basedOn w:val="Normal"/>
    <w:next w:val="Normal"/>
    <w:link w:val="SubtitleChar"/>
    <w:qFormat w:val="1"/>
    <w:rsid w:val="00647A4F"/>
    <w:pPr>
      <w:numPr>
        <w:ilvl w:val="1"/>
      </w:numPr>
      <w:spacing w:line="240" w:lineRule="auto"/>
    </w:pPr>
    <w:rPr>
      <w:rFonts w:eastAsiaTheme="minorEastAsia"/>
      <w:color w:val="002355" w:themeColor="text2"/>
      <w:spacing w:val="15"/>
      <w:sz w:val="28"/>
      <w:szCs w:val="28"/>
    </w:rPr>
  </w:style>
  <w:style w:type="character" w:styleId="SubtitleChar" w:customStyle="1">
    <w:name w:val="Subtitle Char"/>
    <w:basedOn w:val="DefaultParagraphFont"/>
    <w:link w:val="Subtitle"/>
    <w:rsid w:val="00265400"/>
    <w:rPr>
      <w:rFonts w:eastAsiaTheme="minorEastAsia"/>
      <w:color w:val="002355" w:themeColor="text2"/>
      <w:spacing w:val="15"/>
      <w:sz w:val="28"/>
      <w:szCs w:val="28"/>
    </w:rPr>
  </w:style>
  <w:style w:type="character" w:styleId="Heading3Char" w:customStyle="1">
    <w:name w:val="Heading 3 Char"/>
    <w:basedOn w:val="DefaultParagraphFont"/>
    <w:link w:val="Heading3"/>
    <w:rsid w:val="004B1583"/>
    <w:rPr>
      <w:rFonts w:asciiTheme="majorHAnsi" w:cstheme="majorBidi" w:eastAsiaTheme="majorEastAsia" w:hAnsiTheme="majorHAnsi"/>
      <w:b w:val="1"/>
      <w:color w:val="002355" w:themeColor="text2"/>
      <w:sz w:val="20"/>
      <w:szCs w:val="20"/>
    </w:rPr>
  </w:style>
  <w:style w:type="character" w:styleId="Heading4Char" w:customStyle="1">
    <w:name w:val="Heading 4 Char"/>
    <w:basedOn w:val="DefaultParagraphFont"/>
    <w:link w:val="Heading4"/>
    <w:rsid w:val="004B1583"/>
    <w:rPr>
      <w:rFonts w:asciiTheme="majorHAnsi" w:cstheme="majorBidi" w:eastAsiaTheme="majorEastAsia" w:hAnsiTheme="majorHAnsi"/>
      <w:b w:val="1"/>
      <w:iCs w:val="1"/>
      <w:color w:val="000000" w:themeColor="text1"/>
      <w:sz w:val="20"/>
      <w:lang w:val="en-GB"/>
    </w:rPr>
  </w:style>
  <w:style w:type="character" w:styleId="Heading5Char" w:customStyle="1">
    <w:name w:val="Heading 5 Char"/>
    <w:basedOn w:val="DefaultParagraphFont"/>
    <w:link w:val="Heading5"/>
    <w:semiHidden w:val="1"/>
    <w:rsid w:val="004B1583"/>
    <w:rPr>
      <w:rFonts w:asciiTheme="majorHAnsi" w:cstheme="majorBidi" w:eastAsiaTheme="majorEastAsia" w:hAnsiTheme="majorHAnsi"/>
      <w:b w:val="1"/>
      <w:color w:val="000000" w:themeColor="text1"/>
      <w:sz w:val="20"/>
    </w:rPr>
  </w:style>
  <w:style w:type="character" w:styleId="Heading6Char" w:customStyle="1">
    <w:name w:val="Heading 6 Char"/>
    <w:basedOn w:val="DefaultParagraphFont"/>
    <w:link w:val="Heading6"/>
    <w:semiHidden w:val="1"/>
    <w:rsid w:val="004B1583"/>
    <w:rPr>
      <w:rFonts w:asciiTheme="majorHAnsi" w:cstheme="majorBidi" w:eastAsiaTheme="majorEastAsia" w:hAnsiTheme="majorHAnsi"/>
      <w:b w:val="1"/>
      <w:color w:val="00112a" w:themeColor="accent1" w:themeShade="00007F"/>
      <w:sz w:val="20"/>
    </w:rPr>
  </w:style>
  <w:style w:type="character" w:styleId="Heading7Char" w:customStyle="1">
    <w:name w:val="Heading 7 Char"/>
    <w:basedOn w:val="DefaultParagraphFont"/>
    <w:link w:val="Heading7"/>
    <w:semiHidden w:val="1"/>
    <w:rsid w:val="004B1583"/>
    <w:rPr>
      <w:rFonts w:asciiTheme="majorHAnsi" w:cstheme="majorBidi" w:eastAsiaTheme="majorEastAsia" w:hAnsiTheme="majorHAnsi"/>
      <w:b w:val="1"/>
      <w:iCs w:val="1"/>
      <w:color w:val="00112a" w:themeColor="accent1" w:themeShade="00007F"/>
      <w:sz w:val="20"/>
    </w:rPr>
  </w:style>
  <w:style w:type="character" w:styleId="Heading8Char" w:customStyle="1">
    <w:name w:val="Heading 8 Char"/>
    <w:basedOn w:val="DefaultParagraphFont"/>
    <w:link w:val="Heading8"/>
    <w:semiHidden w:val="1"/>
    <w:rsid w:val="004B1583"/>
    <w:rPr>
      <w:rFonts w:asciiTheme="majorHAnsi" w:cstheme="majorBidi" w:eastAsiaTheme="majorEastAsia" w:hAnsiTheme="majorHAnsi"/>
      <w:b w:val="1"/>
      <w:color w:val="272727" w:themeColor="text1" w:themeTint="0000D8"/>
      <w:sz w:val="20"/>
      <w:szCs w:val="21"/>
    </w:rPr>
  </w:style>
  <w:style w:type="character" w:styleId="Heading9Char" w:customStyle="1">
    <w:name w:val="Heading 9 Char"/>
    <w:basedOn w:val="DefaultParagraphFont"/>
    <w:link w:val="Heading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Heading1"/>
    <w:next w:val="Normal"/>
    <w:rsid w:val="004E6239"/>
    <w:pPr>
      <w:numPr>
        <w:numId w:val="31"/>
      </w:numPr>
    </w:pPr>
  </w:style>
  <w:style w:type="paragraph" w:styleId="Nummerierungberschrift2" w:customStyle="1">
    <w:name w:val="Nummerierung Überschrift 2"/>
    <w:basedOn w:val="Heading2"/>
    <w:next w:val="Normal"/>
    <w:rsid w:val="004B1583"/>
    <w:pPr>
      <w:numPr>
        <w:ilvl w:val="1"/>
        <w:numId w:val="31"/>
      </w:numPr>
      <w:spacing w:line="283" w:lineRule="auto"/>
    </w:pPr>
  </w:style>
  <w:style w:type="paragraph" w:styleId="Nummerierungberschrift3" w:customStyle="1">
    <w:name w:val="Nummerierung Überschrift 3"/>
    <w:basedOn w:val="Heading3"/>
    <w:next w:val="Normal"/>
    <w:rsid w:val="00265400"/>
    <w:pPr>
      <w:numPr>
        <w:ilvl w:val="2"/>
        <w:numId w:val="31"/>
      </w:numPr>
    </w:pPr>
  </w:style>
  <w:style w:type="paragraph" w:styleId="Nummerierungberschrift4" w:customStyle="1">
    <w:name w:val="Nummerierung Überschrift 4"/>
    <w:basedOn w:val="Heading4"/>
    <w:next w:val="Normal"/>
    <w:rsid w:val="00E30EBC"/>
    <w:pPr>
      <w:numPr>
        <w:ilvl w:val="3"/>
        <w:numId w:val="31"/>
      </w:numPr>
    </w:pPr>
  </w:style>
  <w:style w:type="paragraph" w:styleId="Nummerierungberschrift5" w:customStyle="1">
    <w:name w:val="Nummerierung Überschrift 5"/>
    <w:basedOn w:val="Heading5"/>
    <w:next w:val="Normal"/>
    <w:semiHidden w:val="1"/>
    <w:rsid w:val="007A0146"/>
    <w:pPr>
      <w:numPr>
        <w:ilvl w:val="4"/>
        <w:numId w:val="31"/>
      </w:numPr>
    </w:pPr>
  </w:style>
  <w:style w:type="paragraph" w:styleId="Nummerierungberschrift6" w:customStyle="1">
    <w:name w:val="Nummerierung Überschrift 6"/>
    <w:basedOn w:val="Heading6"/>
    <w:next w:val="Normal"/>
    <w:semiHidden w:val="1"/>
    <w:rsid w:val="008C5FFE"/>
    <w:pPr>
      <w:numPr>
        <w:ilvl w:val="5"/>
        <w:numId w:val="31"/>
      </w:numPr>
    </w:pPr>
  </w:style>
  <w:style w:type="paragraph" w:styleId="Nummerierungberschrift7" w:customStyle="1">
    <w:name w:val="Nummerierung Überschrift 7"/>
    <w:basedOn w:val="Heading7"/>
    <w:next w:val="Normal"/>
    <w:semiHidden w:val="1"/>
    <w:rsid w:val="008C5FFE"/>
    <w:pPr>
      <w:numPr>
        <w:ilvl w:val="6"/>
        <w:numId w:val="31"/>
      </w:numPr>
    </w:pPr>
  </w:style>
  <w:style w:type="paragraph" w:styleId="Nummerierungberschrift8" w:customStyle="1">
    <w:name w:val="Nummerierung Überschrift 8"/>
    <w:basedOn w:val="Heading8"/>
    <w:next w:val="Normal"/>
    <w:semiHidden w:val="1"/>
    <w:rsid w:val="008C5FFE"/>
    <w:pPr>
      <w:numPr>
        <w:ilvl w:val="7"/>
        <w:numId w:val="31"/>
      </w:numPr>
    </w:pPr>
  </w:style>
  <w:style w:type="paragraph" w:styleId="Nummerierungberschrift9" w:customStyle="1">
    <w:name w:val="Nummerierung Überschrift 9"/>
    <w:basedOn w:val="Heading9"/>
    <w:next w:val="Normal"/>
    <w:semiHidden w:val="1"/>
    <w:rsid w:val="008C5FFE"/>
    <w:pPr>
      <w:numPr>
        <w:ilvl w:val="8"/>
        <w:numId w:val="31"/>
      </w:numPr>
    </w:pPr>
  </w:style>
  <w:style w:type="table" w:styleId="KoenigundBauerTabelle" w:customStyle="1">
    <w:name w:val="Koenig und Bauer Tabelle"/>
    <w:basedOn w:val="TableNormal"/>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Normal"/>
    <w:qFormat w:val="1"/>
    <w:rsid w:val="004B1583"/>
    <w:pPr>
      <w:spacing w:after="0" w:afterLines="0" w:line="288" w:lineRule="auto"/>
    </w:pPr>
  </w:style>
  <w:style w:type="paragraph" w:styleId="List">
    <w:name w:val="List"/>
    <w:basedOn w:val="Normal"/>
    <w:semiHidden w:val="1"/>
    <w:qFormat w:val="1"/>
    <w:rsid w:val="008C5FFE"/>
    <w:pPr>
      <w:numPr>
        <w:numId w:val="21"/>
      </w:numPr>
      <w:spacing w:after="25" w:afterLines="25" w:before="25" w:beforeLines="25" w:line="288" w:lineRule="auto"/>
      <w:contextualSpacing w:val="1"/>
    </w:pPr>
  </w:style>
  <w:style w:type="paragraph" w:styleId="List2">
    <w:name w:val="List 2"/>
    <w:basedOn w:val="Normal"/>
    <w:semiHidden w:val="1"/>
    <w:rsid w:val="008C5FFE"/>
    <w:pPr>
      <w:numPr>
        <w:ilvl w:val="1"/>
        <w:numId w:val="21"/>
      </w:numPr>
      <w:spacing w:after="25" w:afterLines="25" w:before="25" w:beforeLines="25" w:line="288" w:lineRule="auto"/>
      <w:contextualSpacing w:val="1"/>
    </w:pPr>
  </w:style>
  <w:style w:type="paragraph" w:styleId="List3">
    <w:name w:val="List 3"/>
    <w:basedOn w:val="Normal"/>
    <w:semiHidden w:val="1"/>
    <w:rsid w:val="008C5FFE"/>
    <w:pPr>
      <w:numPr>
        <w:ilvl w:val="2"/>
        <w:numId w:val="21"/>
      </w:numPr>
      <w:spacing w:after="25" w:afterLines="25" w:before="25" w:beforeLines="25" w:line="288" w:lineRule="auto"/>
      <w:contextualSpacing w:val="1"/>
    </w:pPr>
  </w:style>
  <w:style w:type="paragraph" w:styleId="List4">
    <w:name w:val="List 4"/>
    <w:basedOn w:val="Normal"/>
    <w:semiHidden w:val="1"/>
    <w:rsid w:val="008C5FFE"/>
    <w:pPr>
      <w:numPr>
        <w:ilvl w:val="3"/>
        <w:numId w:val="21"/>
      </w:numPr>
      <w:spacing w:after="25" w:afterLines="25" w:before="25" w:beforeLines="25" w:line="288" w:lineRule="auto"/>
      <w:contextualSpacing w:val="1"/>
    </w:pPr>
  </w:style>
  <w:style w:type="paragraph" w:styleId="List5">
    <w:name w:val="List 5"/>
    <w:basedOn w:val="Normal"/>
    <w:semiHidden w:val="1"/>
    <w:rsid w:val="008C5FFE"/>
    <w:pPr>
      <w:spacing w:after="25" w:afterLines="25" w:before="25" w:beforeLines="25" w:line="288" w:lineRule="auto"/>
      <w:contextualSpacing w:val="1"/>
    </w:pPr>
  </w:style>
  <w:style w:type="paragraph" w:styleId="Caption">
    <w:name w:val="caption"/>
    <w:basedOn w:val="Normal"/>
    <w:next w:val="Normal"/>
    <w:qFormat w:val="1"/>
    <w:rsid w:val="004B1583"/>
    <w:pPr>
      <w:spacing w:before="40"/>
      <w:contextualSpacing w:val="1"/>
    </w:pPr>
    <w:rPr>
      <w:b w:val="1"/>
      <w:bCs w:val="1"/>
      <w:color w:val="002355" w:themeColor="text2"/>
      <w:sz w:val="14"/>
      <w:szCs w:val="18"/>
    </w:rPr>
  </w:style>
  <w:style w:type="paragraph" w:styleId="FootnoteText">
    <w:name w:val="footnote text"/>
    <w:basedOn w:val="Normal"/>
    <w:link w:val="FootnoteTextChar"/>
    <w:rsid w:val="00002FD9"/>
    <w:pPr>
      <w:spacing w:after="0"/>
      <w:ind w:left="170" w:hanging="170"/>
    </w:pPr>
    <w:rPr>
      <w:sz w:val="14"/>
      <w:szCs w:val="20"/>
    </w:rPr>
  </w:style>
  <w:style w:type="character" w:styleId="FootnoteTextChar" w:customStyle="1">
    <w:name w:val="Footnote Text Char"/>
    <w:basedOn w:val="DefaultParagraphFont"/>
    <w:link w:val="FootnoteText"/>
    <w:rsid w:val="00265400"/>
    <w:rPr>
      <w:sz w:val="14"/>
      <w:szCs w:val="20"/>
    </w:rPr>
  </w:style>
  <w:style w:type="character" w:styleId="FootnoteReference">
    <w:name w:val="footnote reference"/>
    <w:basedOn w:val="DefaultParagraphFont"/>
    <w:semiHidden w:val="1"/>
    <w:rsid w:val="008C5FFE"/>
    <w:rPr>
      <w:vertAlign w:val="superscript"/>
    </w:rPr>
  </w:style>
  <w:style w:type="character" w:styleId="Strong">
    <w:name w:val="Strong"/>
    <w:basedOn w:val="DefaultParagraphFont"/>
    <w:qFormat w:val="1"/>
    <w:rsid w:val="008C5FFE"/>
    <w:rPr>
      <w:b w:val="1"/>
      <w:bCs w:val="1"/>
    </w:rPr>
  </w:style>
  <w:style w:type="paragraph" w:styleId="NoSpacing">
    <w:name w:val="No Spacing"/>
    <w:link w:val="NoSpacingChar"/>
    <w:semiHidden w:val="1"/>
    <w:qFormat w:val="1"/>
    <w:rsid w:val="008C5FFE"/>
    <w:pPr>
      <w:spacing w:after="0" w:line="240" w:lineRule="auto"/>
    </w:pPr>
    <w:rPr>
      <w:rFonts w:eastAsiaTheme="minorEastAsia"/>
      <w:lang w:eastAsia="de-DE"/>
    </w:rPr>
  </w:style>
  <w:style w:type="character" w:styleId="NoSpacingChar" w:customStyle="1">
    <w:name w:val="No Spacing Char"/>
    <w:basedOn w:val="DefaultParagraphFont"/>
    <w:link w:val="NoSpacing"/>
    <w:semiHidden w:val="1"/>
    <w:rsid w:val="00265400"/>
    <w:rPr>
      <w:rFonts w:eastAsiaTheme="minorEastAsia"/>
      <w:lang w:eastAsia="de-DE"/>
    </w:rPr>
  </w:style>
  <w:style w:type="character" w:styleId="Hyperlink">
    <w:name w:val="Hyperlink"/>
    <w:basedOn w:val="DefaultParagraphFont"/>
    <w:rsid w:val="008C5FFE"/>
    <w:rPr>
      <w:color w:val="f02d32" w:themeColor="accent3"/>
      <w:u w:val="none"/>
    </w:rPr>
  </w:style>
  <w:style w:type="character" w:styleId="NichtaufgelsteErwhnung1" w:customStyle="1">
    <w:name w:val="Nicht aufgelöste Erwähnung1"/>
    <w:basedOn w:val="DefaultParagraphFont"/>
    <w:semiHidden w:val="1"/>
    <w:unhideWhenUsed w:val="1"/>
    <w:rsid w:val="008C5FFE"/>
    <w:rPr>
      <w:color w:val="605e5c"/>
      <w:shd w:color="auto" w:fill="e1dfdd" w:val="clear"/>
    </w:rPr>
  </w:style>
  <w:style w:type="table" w:styleId="TableGridLight">
    <w:name w:val="Grid Table Light"/>
    <w:basedOn w:val="TableNormal"/>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TableNormal"/>
    <w:uiPriority w:val="99"/>
    <w:rsid w:val="000A70ED"/>
    <w:pPr>
      <w:spacing w:after="0" w:line="240" w:lineRule="auto"/>
    </w:pPr>
    <w:tblPr>
      <w:tblCellMar>
        <w:left w:w="0.0" w:type="dxa"/>
        <w:right w:w="0.0" w:type="dxa"/>
      </w:tblCellMar>
    </w:tblPr>
  </w:style>
  <w:style w:type="paragraph" w:styleId="Tabberschrift" w:customStyle="1">
    <w:name w:val="Tab Überschrift"/>
    <w:basedOn w:val="Normal"/>
    <w:qFormat w:val="1"/>
    <w:rsid w:val="00D37C08"/>
    <w:pPr>
      <w:spacing w:after="0"/>
    </w:pPr>
    <w:rPr>
      <w:rFonts w:asciiTheme="majorHAnsi" w:hAnsiTheme="majorHAnsi"/>
      <w:color w:val="002355" w:themeColor="text2"/>
    </w:rPr>
  </w:style>
  <w:style w:type="paragraph" w:styleId="TOCHeading">
    <w:name w:val="TOC Heading"/>
    <w:basedOn w:val="Heading1"/>
    <w:next w:val="Normal"/>
    <w:unhideWhenUsed w:val="1"/>
    <w:rsid w:val="00133BCF"/>
    <w:pPr>
      <w:spacing w:line="259" w:lineRule="auto"/>
      <w:outlineLvl w:val="9"/>
    </w:pPr>
    <w:rPr>
      <w:bCs w:val="0"/>
      <w:szCs w:val="32"/>
      <w:lang w:eastAsia="de-DE"/>
    </w:rPr>
  </w:style>
  <w:style w:type="paragraph" w:styleId="TOC1">
    <w:name w:val="toc 1"/>
    <w:basedOn w:val="Normal"/>
    <w:next w:val="Normal"/>
    <w:unhideWhenUsed w:val="1"/>
    <w:rsid w:val="009E7CEF"/>
    <w:pPr>
      <w:tabs>
        <w:tab w:val="left" w:pos="709"/>
        <w:tab w:val="right" w:pos="9072"/>
      </w:tabs>
      <w:spacing w:after="50" w:afterLines="50" w:before="100" w:beforeLines="100"/>
      <w:ind w:left="709" w:hanging="709"/>
    </w:pPr>
    <w:rPr>
      <w:b w:val="1"/>
      <w:noProof w:val="1"/>
    </w:rPr>
  </w:style>
  <w:style w:type="paragraph" w:styleId="TOC2">
    <w:name w:val="toc 2"/>
    <w:basedOn w:val="Normal"/>
    <w:next w:val="Normal"/>
    <w:unhideWhenUsed w:val="1"/>
    <w:rsid w:val="009E7CEF"/>
    <w:pPr>
      <w:spacing w:after="25" w:afterLines="25"/>
      <w:ind w:left="709" w:hanging="709"/>
    </w:pPr>
  </w:style>
  <w:style w:type="paragraph" w:styleId="TOC3">
    <w:name w:val="toc 3"/>
    <w:basedOn w:val="Normal"/>
    <w:next w:val="Normal"/>
    <w:unhideWhenUsed w:val="1"/>
    <w:rsid w:val="009E7CEF"/>
    <w:pPr>
      <w:spacing w:after="25" w:afterLines="25"/>
      <w:ind w:left="709" w:hanging="709"/>
    </w:pPr>
  </w:style>
  <w:style w:type="paragraph" w:styleId="ListParagraph">
    <w:name w:val="List Paragraph"/>
    <w:basedOn w:val="Normal"/>
    <w:semiHidden w:val="1"/>
    <w:rsid w:val="00FB38C5"/>
    <w:pPr>
      <w:ind w:left="720"/>
      <w:contextualSpacing w:val="1"/>
    </w:pPr>
  </w:style>
  <w:style w:type="paragraph" w:styleId="Aufzhlung" w:customStyle="1">
    <w:name w:val="Aufzählung"/>
    <w:basedOn w:val="ListParagraph"/>
    <w:qFormat w:val="1"/>
    <w:rsid w:val="00B622F0"/>
    <w:pPr>
      <w:numPr>
        <w:numId w:val="35"/>
      </w:numPr>
    </w:pPr>
  </w:style>
  <w:style w:type="paragraph" w:styleId="TOC4">
    <w:name w:val="toc 4"/>
    <w:basedOn w:val="Normal"/>
    <w:next w:val="Normal"/>
    <w:autoRedefine w:val="1"/>
    <w:semiHidden w:val="1"/>
    <w:unhideWhenUsed w:val="1"/>
    <w:rsid w:val="009E7CEF"/>
    <w:pPr>
      <w:spacing w:after="25" w:afterLines="25"/>
      <w:ind w:left="709" w:hanging="709"/>
    </w:pPr>
  </w:style>
  <w:style w:type="paragraph" w:styleId="TOC5">
    <w:name w:val="toc 5"/>
    <w:basedOn w:val="Normal"/>
    <w:next w:val="Normal"/>
    <w:autoRedefine w:val="1"/>
    <w:semiHidden w:val="1"/>
    <w:unhideWhenUsed w:val="1"/>
    <w:rsid w:val="009E7CEF"/>
    <w:pPr>
      <w:spacing w:after="25" w:afterLines="25"/>
      <w:ind w:left="709" w:hanging="709"/>
    </w:pPr>
  </w:style>
  <w:style w:type="paragraph" w:styleId="TOC6">
    <w:name w:val="toc 6"/>
    <w:basedOn w:val="Normal"/>
    <w:next w:val="Normal"/>
    <w:autoRedefine w:val="1"/>
    <w:semiHidden w:val="1"/>
    <w:unhideWhenUsed w:val="1"/>
    <w:rsid w:val="009E7CEF"/>
    <w:pPr>
      <w:spacing w:after="25" w:afterLines="25"/>
      <w:ind w:left="709" w:hanging="709"/>
    </w:pPr>
  </w:style>
  <w:style w:type="paragraph" w:styleId="TOC7">
    <w:name w:val="toc 7"/>
    <w:basedOn w:val="Normal"/>
    <w:next w:val="Normal"/>
    <w:autoRedefine w:val="1"/>
    <w:semiHidden w:val="1"/>
    <w:unhideWhenUsed w:val="1"/>
    <w:rsid w:val="009E7CEF"/>
    <w:pPr>
      <w:spacing w:after="25" w:afterLines="25"/>
      <w:ind w:left="709" w:hanging="709"/>
    </w:pPr>
  </w:style>
  <w:style w:type="paragraph" w:styleId="TOC8">
    <w:name w:val="toc 8"/>
    <w:basedOn w:val="Normal"/>
    <w:next w:val="Normal"/>
    <w:autoRedefine w:val="1"/>
    <w:semiHidden w:val="1"/>
    <w:unhideWhenUsed w:val="1"/>
    <w:rsid w:val="009E7CEF"/>
    <w:pPr>
      <w:spacing w:after="25" w:afterLines="25"/>
      <w:ind w:left="709" w:hanging="709"/>
    </w:pPr>
  </w:style>
  <w:style w:type="paragraph" w:styleId="TOC9">
    <w:name w:val="toc 9"/>
    <w:basedOn w:val="Normal"/>
    <w:next w:val="Normal"/>
    <w:autoRedefine w:val="1"/>
    <w:semiHidden w:val="1"/>
    <w:unhideWhenUsed w:val="1"/>
    <w:rsid w:val="009E7CEF"/>
    <w:pPr>
      <w:spacing w:after="25" w:afterLines="25"/>
      <w:ind w:left="709" w:hanging="709"/>
    </w:pPr>
  </w:style>
  <w:style w:type="paragraph" w:styleId="NormalWeb">
    <w:name w:val="Normal (Web)"/>
    <w:basedOn w:val="Normal"/>
    <w:uiPriority w:val="99"/>
    <w:unhideWhenUsed w:val="1"/>
    <w:rsid w:val="00A40B82"/>
    <w:pPr>
      <w:spacing w:afterAutospacing="1" w:afterLines="0" w:before="100" w:beforeAutospacing="1" w:line="240" w:lineRule="auto"/>
    </w:pPr>
    <w:rPr>
      <w:rFonts w:ascii="Calibri" w:cs="Calibri" w:hAnsi="Calibri"/>
      <w:sz w:val="22"/>
      <w:lang w:eastAsia="en-GB"/>
    </w:rPr>
  </w:style>
  <w:style w:type="paragraph" w:styleId="Citation" w:customStyle="1">
    <w:name w:val="Citation"/>
    <w:next w:val="Normal"/>
    <w:qFormat w:val="1"/>
    <w:rsid w:val="002C3032"/>
    <w:pPr>
      <w:spacing w:after="0" w:line="240" w:lineRule="auto"/>
      <w:ind w:left="851" w:right="851"/>
    </w:pPr>
    <w:rPr>
      <w:rFonts w:ascii="Arial" w:cs="Times New Roman" w:hAnsi="Arial"/>
      <w:i w:val="1"/>
      <w:color w:val="164194"/>
      <w:szCs w:val="20"/>
      <w:lang w:val="de-DE"/>
    </w:rPr>
  </w:style>
  <w:style w:type="character" w:styleId="UnresolvedMention">
    <w:name w:val="Unresolved Mention"/>
    <w:basedOn w:val="DefaultParagraphFont"/>
    <w:uiPriority w:val="99"/>
    <w:semiHidden w:val="1"/>
    <w:unhideWhenUsed w:val="1"/>
    <w:rsid w:val="004153A7"/>
    <w:rPr>
      <w:color w:val="605e5c"/>
      <w:shd w:color="auto" w:fill="e1dfdd" w:val="clear"/>
    </w:rPr>
  </w:style>
  <w:style w:type="character" w:styleId="Emphasis">
    <w:name w:val="Emphasis"/>
    <w:basedOn w:val="DefaultParagraphFont"/>
    <w:uiPriority w:val="20"/>
    <w:qFormat w:val="1"/>
    <w:rsid w:val="004E3F15"/>
    <w:rPr>
      <w:i w:val="1"/>
      <w:iCs w:val="1"/>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kedin.com/search/results/all/?fetchDeterministicClustersOnly=true&amp;heroEntityKey=urn%3Ali%3Afsd_profile%3AACoAABeB-1UB7P6LOdCaVIiiNhpiGuJr8GKmO6I&amp;keywords=christoph%20m%C3%BCller&amp;origin=RICH_QUERY_SUGGESTION&amp;position=1&amp;searchId=58c7dcdd-194e-4ef8-83b5-dffec500de53&amp;sid=fZG&amp;spellCorrectionEnabled=false" TargetMode="External"/><Relationship Id="rId8" Type="http://schemas.openxmlformats.org/officeDocument/2006/relationships/hyperlink" Target="mailto:oliver.baar@koenig-bau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p0WZMsSwyTDfsOQ/fG+YWCxcNA==">CgMxLjAyDmguaXU2OWM1eWFxbWFkOAByITFMbkRxN3JvcmJiTkliT1I1LVlOb3JDalVreFN3YW9rRQ==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2019-09-24T13:29:00Z</dcterms:created>
  <dc:creator>Bausenwein, Linda (ZM)</dc:creator>
</cp:coreProperties>
</file>