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240" w:line="240" w:lineRule="auto"/>
        <w:ind w:left="851" w:hanging="851"/>
        <w:rPr>
          <w:b w:val="1"/>
          <w:color w:val="002355"/>
          <w:sz w:val="60"/>
          <w:szCs w:val="60"/>
        </w:rPr>
      </w:pPr>
      <w:r w:rsidDel="00000000" w:rsidR="00000000" w:rsidRPr="00000000">
        <w:rPr>
          <w:b w:val="1"/>
          <w:color w:val="002355"/>
          <w:sz w:val="60"/>
          <w:szCs w:val="60"/>
          <w:rtl w:val="0"/>
        </w:rPr>
        <w:t xml:space="preserve">Press Release</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240" w:before="480" w:line="240" w:lineRule="auto"/>
        <w:rPr>
          <w:b w:val="1"/>
          <w:color w:val="002355"/>
          <w:sz w:val="40"/>
          <w:szCs w:val="40"/>
        </w:rPr>
      </w:pPr>
      <w:bookmarkStart w:colFirst="0" w:colLast="0" w:name="_heading=h.gjdgxs" w:id="0"/>
      <w:bookmarkEnd w:id="0"/>
      <w:r w:rsidDel="00000000" w:rsidR="00000000" w:rsidRPr="00000000">
        <w:rPr>
          <w:b w:val="1"/>
          <w:color w:val="002355"/>
          <w:sz w:val="40"/>
          <w:szCs w:val="40"/>
          <w:rtl w:val="0"/>
        </w:rPr>
        <w:t xml:space="preserve">End-to-end quality assurance: New Module by Koenig &amp; Bauer optimises Metal Decorating Processes</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Camera-based inspection of front and back of metal sheets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 inline quality control of coating and print appearance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be integrated in a variety of ways into a line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Individually adaptable due to modular design</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Reduction of follow-up costs through transparent quality inspection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lineRule="auto"/>
        <w:ind w:left="340" w:hanging="340"/>
        <w:rPr>
          <w:color w:val="000000"/>
        </w:rPr>
      </w:pPr>
      <w:r w:rsidDel="00000000" w:rsidR="00000000" w:rsidRPr="00000000">
        <w:rPr>
          <w:rtl w:val="0"/>
        </w:rPr>
      </w:r>
    </w:p>
    <w:p w:rsidR="00000000" w:rsidDel="00000000" w:rsidP="00000000" w:rsidRDefault="00000000" w:rsidRPr="00000000" w14:paraId="0000000B">
      <w:pPr>
        <w:spacing w:after="240" w:lineRule="auto"/>
        <w:rPr/>
      </w:pPr>
      <w:r w:rsidDel="00000000" w:rsidR="00000000" w:rsidRPr="00000000">
        <w:rPr>
          <w:rtl w:val="0"/>
        </w:rPr>
        <w:t xml:space="preserve">Stuttgart, 11 September 2023</w:t>
        <w:br w:type="textWrapping"/>
        <w:t xml:space="preserve">As the leading provider of metal decorating solutions, Koenig &amp; Bauer MetalPrint presents one of its latest innovations: A conveyor customised for inline inspection of metal sheets.</w:t>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pacing w:after="240" w:lineRule="auto"/>
        <w:rPr>
          <w:color w:val="000000"/>
        </w:rPr>
      </w:pPr>
      <w:r w:rsidDel="00000000" w:rsidR="00000000" w:rsidRPr="00000000">
        <w:rPr>
          <w:b w:val="1"/>
          <w:color w:val="002355"/>
          <w:rtl w:val="0"/>
        </w:rPr>
        <w:t xml:space="preserve">Inspection Conveyor | Outstanding inline quality control</w:t>
        <w:br w:type="textWrapping"/>
      </w:r>
      <w:r w:rsidDel="00000000" w:rsidR="00000000" w:rsidRPr="00000000">
        <w:rPr>
          <w:color w:val="000000"/>
          <w:rtl w:val="0"/>
        </w:rPr>
        <w:t xml:space="preserve">The inline inspection unit uses state-of-the-art sheet handling to assure a high-resolution inspection of the metal sheet as it moves through the production line. Thus enables an analysis of the printed image and the coated or uncoated surface to detect defects such as scratches, contaminations or other imperfections - on both sides of the sheet, completely inline. </w:t>
      </w:r>
      <w:r w:rsidDel="00000000" w:rsidR="00000000" w:rsidRPr="00000000">
        <w:rPr>
          <w:rtl w:val="0"/>
        </w:rPr>
        <w:t xml:space="preserve">Once a defect on the sheet is detected, it is documented and, if the line configuration is suitable, a signal can be transmitted to automatically reject this waste sheet in a subsequent module of the line. Even if the line configuration does not allow direct rejection, a complete quality check and documentation is still implemented.</w:t>
      </w:r>
      <w:r w:rsidDel="00000000" w:rsidR="00000000" w:rsidRPr="00000000">
        <w:rPr>
          <w:color w:val="000000"/>
          <w:rtl w:val="0"/>
        </w:rPr>
        <w:t xml:space="preserve"> This ensures that only 100% verified sheets are delivered to the customer.</w:t>
      </w:r>
    </w:p>
    <w:p w:rsidR="00000000" w:rsidDel="00000000" w:rsidP="00000000" w:rsidRDefault="00000000" w:rsidRPr="00000000" w14:paraId="0000000D">
      <w:pPr>
        <w:pStyle w:val="Heading4"/>
        <w:rPr/>
      </w:pPr>
      <w:r w:rsidDel="00000000" w:rsidR="00000000" w:rsidRPr="00000000">
        <w:rPr>
          <w:rtl w:val="0"/>
        </w:rPr>
      </w:r>
    </w:p>
    <w:p w:rsidR="00000000" w:rsidDel="00000000" w:rsidP="00000000" w:rsidRDefault="00000000" w:rsidRPr="00000000" w14:paraId="0000000E">
      <w:pPr>
        <w:pStyle w:val="Heading4"/>
        <w:rPr/>
      </w:pPr>
      <w:r w:rsidDel="00000000" w:rsidR="00000000" w:rsidRPr="00000000">
        <w:rPr>
          <w:rtl w:val="0"/>
        </w:rPr>
        <w:t xml:space="preserve">Photo:</w:t>
      </w:r>
    </w:p>
    <w:p w:rsidR="00000000" w:rsidDel="00000000" w:rsidP="00000000" w:rsidRDefault="00000000" w:rsidRPr="00000000" w14:paraId="0000000F">
      <w:pPr>
        <w:spacing w:after="240" w:lineRule="auto"/>
        <w:rPr>
          <w:color w:val="0000ff"/>
        </w:rPr>
      </w:pPr>
      <w:r w:rsidDel="00000000" w:rsidR="00000000" w:rsidRPr="00000000">
        <w:rPr>
          <w:rtl w:val="0"/>
        </w:rPr>
        <w:t xml:space="preserve">The inspection Conveyor </w:t>
      </w:r>
      <w:r w:rsidDel="00000000" w:rsidR="00000000" w:rsidRPr="00000000">
        <w:rPr>
          <w:color w:val="0a0f0a"/>
          <w:highlight w:val="white"/>
          <w:rtl w:val="0"/>
        </w:rPr>
        <w:t xml:space="preserve">enables unprecedented </w:t>
      </w:r>
      <w:r w:rsidDel="00000000" w:rsidR="00000000" w:rsidRPr="00000000">
        <w:rPr>
          <w:rtl w:val="0"/>
        </w:rPr>
        <w:t xml:space="preserve">inline quality control </w:t>
        <w:br w:type="textWrapping"/>
        <w:t xml:space="preserve">© Koenig &amp; Bauer</w:t>
        <w:br w:type="textWrapping"/>
        <w:br w:type="textWrapping"/>
        <w:br w:type="textWrapping"/>
      </w:r>
      <w:r w:rsidDel="00000000" w:rsidR="00000000" w:rsidRPr="00000000">
        <w:rPr>
          <w:b w:val="1"/>
          <w:color w:val="000000"/>
          <w:rtl w:val="0"/>
        </w:rPr>
        <w:t xml:space="preserve">Press contact</w:t>
      </w:r>
      <w:r w:rsidDel="00000000" w:rsidR="00000000" w:rsidRPr="00000000">
        <w:rPr>
          <w:b w:val="1"/>
          <w:rtl w:val="0"/>
        </w:rPr>
        <w:br w:type="textWrapping"/>
      </w:r>
      <w:r w:rsidDel="00000000" w:rsidR="00000000" w:rsidRPr="00000000">
        <w:rPr>
          <w:rtl w:val="0"/>
        </w:rPr>
        <w:t xml:space="preserve">Koenig &amp; Bauer MetalPrint GmbH</w:t>
        <w:br w:type="textWrapping"/>
        <w:t xml:space="preserve">Simone Schwebsch</w:t>
        <w:br w:type="textWrapping"/>
        <w:t xml:space="preserve">+49 711 69971-847</w:t>
        <w:br w:type="textWrapping"/>
      </w:r>
      <w:hyperlink r:id="rId7">
        <w:r w:rsidDel="00000000" w:rsidR="00000000" w:rsidRPr="00000000">
          <w:rPr>
            <w:color w:val="1155cc"/>
            <w:u w:val="single"/>
            <w:rtl w:val="0"/>
          </w:rPr>
          <w:t xml:space="preserve">simone.schwebsch@koenig-bauer.com</w:t>
        </w:r>
      </w:hyperlink>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240" w:lineRule="auto"/>
        <w:rPr/>
      </w:pPr>
      <w:r w:rsidDel="00000000" w:rsidR="00000000" w:rsidRPr="00000000">
        <w:rPr>
          <w:b w:val="1"/>
          <w:rtl w:val="0"/>
        </w:rPr>
        <w:br w:type="textWrapping"/>
      </w:r>
      <w:r w:rsidDel="00000000" w:rsidR="00000000" w:rsidRPr="00000000">
        <w:rPr>
          <w:b w:val="1"/>
          <w:color w:val="000000"/>
          <w:rtl w:val="0"/>
        </w:rPr>
        <w:t xml:space="preserve">About Koenig &amp; Bauer</w:t>
      </w:r>
      <w:r w:rsidDel="00000000" w:rsidR="00000000" w:rsidRPr="00000000">
        <w:rPr>
          <w:b w:val="1"/>
          <w:rtl w:val="0"/>
        </w:rPr>
        <w:br w:type="textWrapping"/>
      </w:r>
      <w:r w:rsidDel="00000000" w:rsidR="00000000" w:rsidRPr="00000000">
        <w:rPr>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1">
      <w:pPr>
        <w:spacing w:after="240" w:lineRule="auto"/>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metalprint.koenig-bauer.com</w:t>
        </w:r>
      </w:hyperlink>
      <w:r w:rsidDel="00000000" w:rsidR="00000000" w:rsidRPr="00000000">
        <w:rPr>
          <w:color w:val="1155cc"/>
          <w:u w:val="single"/>
          <w:rtl w:val="0"/>
        </w:rPr>
        <w:t xml:space="preserve"> </w:t>
      </w:r>
      <w:r w:rsidDel="00000000" w:rsidR="00000000" w:rsidRPr="00000000">
        <w:rPr>
          <w:rtl w:val="0"/>
        </w:rPr>
        <w:t xml:space="preserve">and </w:t>
      </w:r>
      <w:r w:rsidDel="00000000" w:rsidR="00000000" w:rsidRPr="00000000">
        <w:rPr>
          <w:color w:val="1155cc"/>
          <w:u w:val="single"/>
          <w:rtl w:val="0"/>
        </w:rPr>
        <w:t xml:space="preserve">www.koenig-bauer.com </w:t>
      </w: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536"/>
        <w:tab w:val="right" w:leader="none" w:pos="9072"/>
      </w:tabs>
      <w:spacing w:after="240" w:lineRule="auto"/>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536"/>
        <w:tab w:val="right" w:leader="none" w:pos="9072"/>
      </w:tabs>
      <w:spacing w:after="240" w:lineRule="auto"/>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536"/>
        <w:tab w:val="right" w:leader="none" w:pos="9072"/>
      </w:tabs>
      <w:spacing w:after="240" w:lineRule="auto"/>
      <w:jc w:val="right"/>
      <w:rPr>
        <w:color w:val="000000"/>
        <w:sz w:val="14"/>
        <w:szCs w:val="14"/>
      </w:rPr>
    </w:pPr>
    <w:r w:rsidDel="00000000" w:rsidR="00000000" w:rsidRPr="00000000">
      <w:rPr>
        <w:color w:val="000000"/>
        <w:sz w:val="14"/>
        <w:szCs w:val="14"/>
        <w:rtl w:val="0"/>
      </w:rPr>
      <w:t xml:space="preserve">Koenig &amp; Bauer MetalPrint Press release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536"/>
        <w:tab w:val="right" w:leader="none"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536"/>
        <w:tab w:val="right" w:leader="none" w:pos="9072"/>
      </w:tabs>
      <w:spacing w:after="240"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536"/>
        <w:tab w:val="right" w:leader="none" w:pos="9072"/>
      </w:tabs>
      <w:spacing w:after="240"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table" w:styleId="TableNormal0" w:customStyle="1">
    <w:name w:val="Table Normal"/>
    <w:tblPr>
      <w:tblCellMar>
        <w:top w:w="0.0" w:type="dxa"/>
        <w:left w:w="0.0" w:type="dxa"/>
        <w:bottom w:w="0.0" w:type="dxa"/>
        <w:right w:w="0.0" w:type="dxa"/>
      </w:tblCellMar>
    </w:tblPr>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pPr>
      <w:pBdr>
        <w:top w:space="0" w:sz="0" w:val="nil"/>
        <w:left w:space="0" w:sz="0" w:val="nil"/>
        <w:bottom w:space="0" w:sz="0" w:val="nil"/>
        <w:right w:space="0" w:sz="0" w:val="nil"/>
        <w:between w:space="0" w:sz="0" w:val="nil"/>
      </w:pBdr>
      <w:spacing w:after="240" w:line="240" w:lineRule="auto"/>
    </w:pPr>
    <w:rPr>
      <w:color w:val="00235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tabs>
        <w:tab w:val="num" w:pos="720"/>
      </w:tabs>
      <w:ind w:left="720" w:hanging="720"/>
    </w:pPr>
    <w:rPr>
      <w:lang w:val="en-US"/>
    </w:rPr>
  </w:style>
  <w:style w:type="paragraph" w:styleId="Nummerierungberschrift2" w:customStyle="1">
    <w:name w:val="Nummerierung Überschrift 2"/>
    <w:basedOn w:val="berschrift2"/>
    <w:next w:val="Standard"/>
    <w:rsid w:val="004B1583"/>
    <w:pPr>
      <w:numPr>
        <w:ilvl w:val="1"/>
        <w:numId w:val="3"/>
      </w:numPr>
      <w:spacing w:line="283" w:lineRule="auto"/>
    </w:pPr>
  </w:style>
  <w:style w:type="paragraph" w:styleId="Nummerierungberschrift3" w:customStyle="1">
    <w:name w:val="Nummerierung Überschrift 3"/>
    <w:basedOn w:val="berschrift3"/>
    <w:next w:val="Standard"/>
    <w:rsid w:val="00265400"/>
    <w:pPr>
      <w:numPr>
        <w:ilvl w:val="2"/>
        <w:numId w:val="3"/>
      </w:numPr>
    </w:pPr>
  </w:style>
  <w:style w:type="paragraph" w:styleId="Nummerierungberschrift4" w:customStyle="1">
    <w:name w:val="Nummerierung Überschrift 4"/>
    <w:basedOn w:val="berschrift4"/>
    <w:next w:val="Standard"/>
    <w:rsid w:val="00E30EBC"/>
    <w:pPr>
      <w:numPr>
        <w:ilvl w:val="3"/>
        <w:numId w:val="3"/>
      </w:numPr>
    </w:pPr>
  </w:style>
  <w:style w:type="paragraph" w:styleId="Nummerierungberschrift5" w:customStyle="1">
    <w:name w:val="Nummerierung Überschrift 5"/>
    <w:basedOn w:val="berschrift5"/>
    <w:next w:val="Standard"/>
    <w:semiHidden w:val="1"/>
    <w:rsid w:val="007A0146"/>
    <w:pPr>
      <w:numPr>
        <w:ilvl w:val="4"/>
        <w:numId w:val="3"/>
      </w:numPr>
    </w:pPr>
  </w:style>
  <w:style w:type="paragraph" w:styleId="Nummerierungberschrift6" w:customStyle="1">
    <w:name w:val="Nummerierung Überschrift 6"/>
    <w:basedOn w:val="berschrift6"/>
    <w:next w:val="Standard"/>
    <w:semiHidden w:val="1"/>
    <w:rsid w:val="008C5FFE"/>
    <w:pPr>
      <w:numPr>
        <w:ilvl w:val="5"/>
        <w:numId w:val="3"/>
      </w:numPr>
    </w:pPr>
  </w:style>
  <w:style w:type="paragraph" w:styleId="Nummerierungberschrift7" w:customStyle="1">
    <w:name w:val="Nummerierung Überschrift 7"/>
    <w:basedOn w:val="berschrift7"/>
    <w:next w:val="Standard"/>
    <w:semiHidden w:val="1"/>
    <w:rsid w:val="008C5FFE"/>
    <w:pPr>
      <w:numPr>
        <w:ilvl w:val="6"/>
        <w:numId w:val="3"/>
      </w:numPr>
    </w:pPr>
  </w:style>
  <w:style w:type="paragraph" w:styleId="Nummerierungberschrift8" w:customStyle="1">
    <w:name w:val="Nummerierung Überschrift 8"/>
    <w:basedOn w:val="berschrift8"/>
    <w:next w:val="Standard"/>
    <w:semiHidden w:val="1"/>
    <w:rsid w:val="008C5FFE"/>
    <w:pPr>
      <w:numPr>
        <w:ilvl w:val="7"/>
        <w:numId w:val="3"/>
      </w:numPr>
    </w:pPr>
  </w:style>
  <w:style w:type="paragraph" w:styleId="Nummerierungberschrift9" w:customStyle="1">
    <w:name w:val="Nummerierung Überschrift 9"/>
    <w:basedOn w:val="berschrift9"/>
    <w:next w:val="Standard"/>
    <w:semiHidden w:val="1"/>
    <w:rsid w:val="008C5FFE"/>
    <w:pPr>
      <w:numPr>
        <w:ilvl w:val="8"/>
        <w:numId w:val="3"/>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tabs>
        <w:tab w:val="num" w:pos="720"/>
      </w:tabs>
      <w:spacing w:after="25" w:afterLines="25" w:before="25" w:beforeLines="25" w:line="288" w:lineRule="auto"/>
      <w:ind w:left="720" w:hanging="720"/>
      <w:contextualSpacing w:val="1"/>
    </w:pPr>
  </w:style>
  <w:style w:type="paragraph" w:styleId="Liste2">
    <w:name w:val="List 2"/>
    <w:basedOn w:val="Standard"/>
    <w:semiHidden w:val="1"/>
    <w:rsid w:val="008C5FFE"/>
    <w:pPr>
      <w:tabs>
        <w:tab w:val="num" w:pos="1440"/>
      </w:tabs>
      <w:spacing w:after="25" w:afterLines="25" w:before="25" w:beforeLines="25" w:line="288" w:lineRule="auto"/>
      <w:ind w:left="1440" w:hanging="720"/>
      <w:contextualSpacing w:val="1"/>
    </w:pPr>
  </w:style>
  <w:style w:type="paragraph" w:styleId="Liste3">
    <w:name w:val="List 3"/>
    <w:basedOn w:val="Standard"/>
    <w:semiHidden w:val="1"/>
    <w:rsid w:val="008C5FFE"/>
    <w:pPr>
      <w:tabs>
        <w:tab w:val="num" w:pos="2160"/>
      </w:tabs>
      <w:spacing w:after="25" w:afterLines="25" w:before="25" w:beforeLines="25" w:line="288" w:lineRule="auto"/>
      <w:ind w:left="2160" w:hanging="720"/>
      <w:contextualSpacing w:val="1"/>
    </w:pPr>
  </w:style>
  <w:style w:type="paragraph" w:styleId="Liste4">
    <w:name w:val="List 4"/>
    <w:basedOn w:val="Standard"/>
    <w:semiHidden w:val="1"/>
    <w:rsid w:val="008C5FFE"/>
    <w:pPr>
      <w:tabs>
        <w:tab w:val="num" w:pos="2880"/>
      </w:tabs>
      <w:spacing w:after="25" w:afterLines="25" w:before="25" w:beforeLines="25" w:line="288" w:lineRule="auto"/>
      <w:ind w:left="2880" w:hanging="720"/>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1" w:customStyle="1">
    <w:name w:val="Tabelle mit hellem Gitternetz1"/>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tabs>
        <w:tab w:val="num" w:pos="720"/>
      </w:tabs>
      <w:ind w:hanging="720"/>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Hervorhebung">
    <w:name w:val="Emphasis"/>
    <w:uiPriority w:val="11"/>
    <w:qFormat w:val="1"/>
    <w:rsid w:val="00E26926"/>
    <w:rPr>
      <w:rFonts w:ascii="Arial" w:cs="Times New Roman" w:hAnsi="Arial"/>
      <w:b w:val="1"/>
      <w:iCs w:val="1"/>
      <w:sz w:val="20"/>
    </w:rPr>
  </w:style>
  <w:style w:type="paragraph" w:styleId="StandardWeb">
    <w:name w:val="Normal (Web)"/>
    <w:basedOn w:val="Standard"/>
    <w:uiPriority w:val="99"/>
    <w:semiHidden w:val="1"/>
    <w:unhideWhenUsed w:val="1"/>
    <w:rsid w:val="00094D50"/>
    <w:pPr>
      <w:spacing w:afterAutospacing="1" w:afterLines="0" w:before="100" w:beforeAutospacing="1" w:line="240" w:lineRule="auto"/>
    </w:pPr>
    <w:rPr>
      <w:rFonts w:ascii="Times New Roman" w:cs="Times New Roman" w:eastAsia="Times New Roman" w:hAnsi="Times New Roman"/>
      <w:sz w:val="24"/>
      <w:szCs w:val="24"/>
    </w:rPr>
  </w:style>
  <w:style w:type="character" w:styleId="BesuchterLink">
    <w:name w:val="FollowedHyperlink"/>
    <w:basedOn w:val="Absatz-Standardschriftart"/>
    <w:semiHidden w:val="1"/>
    <w:unhideWhenUsed w:val="1"/>
    <w:rsid w:val="00075B9A"/>
    <w:rPr>
      <w:color w:val="000000" w:themeColor="followedHyperlink"/>
      <w:u w:val="single"/>
    </w:rPr>
  </w:style>
  <w:style w:type="paragraph" w:styleId="Kommentartext">
    <w:name w:val="annotation text"/>
    <w:basedOn w:val="Standard"/>
    <w:link w:val="KommentartextZchn"/>
    <w:uiPriority w:val="99"/>
    <w:semiHidden w:val="1"/>
    <w:unhideWhenUsed w:val="1"/>
    <w:pPr>
      <w:spacing w:line="240" w:lineRule="auto"/>
    </w:pPr>
  </w:style>
  <w:style w:type="character" w:styleId="KommentartextZchn" w:customStyle="1">
    <w:name w:val="Kommentartext Zchn"/>
    <w:basedOn w:val="Absatz-Standardschriftart"/>
    <w:link w:val="Kommentartext"/>
    <w:uiPriority w:val="99"/>
    <w:semiHidden w:val="1"/>
  </w:style>
  <w:style w:type="character" w:styleId="Kommentarzeichen">
    <w:name w:val="annotation reference"/>
    <w:basedOn w:val="Absatz-Standardschriftart"/>
    <w:uiPriority w:val="99"/>
    <w:semiHidden w:val="1"/>
    <w:unhideWhenUsed w:val="1"/>
    <w:rPr>
      <w:sz w:val="16"/>
      <w:szCs w:val="16"/>
    </w:rPr>
  </w:style>
  <w:style w:type="paragraph" w:styleId="Kommentarthema">
    <w:name w:val="annotation subject"/>
    <w:basedOn w:val="Kommentartext"/>
    <w:next w:val="Kommentartext"/>
    <w:link w:val="KommentarthemaZchn"/>
    <w:uiPriority w:val="99"/>
    <w:semiHidden w:val="1"/>
    <w:unhideWhenUsed w:val="1"/>
    <w:rsid w:val="001B2171"/>
    <w:rPr>
      <w:b w:val="1"/>
      <w:bCs w:val="1"/>
    </w:rPr>
  </w:style>
  <w:style w:type="character" w:styleId="KommentarthemaZchn" w:customStyle="1">
    <w:name w:val="Kommentarthema Zchn"/>
    <w:basedOn w:val="KommentartextZchn"/>
    <w:link w:val="Kommentarthema"/>
    <w:uiPriority w:val="99"/>
    <w:semiHidden w:val="1"/>
    <w:rsid w:val="001B2171"/>
    <w:rPr>
      <w:b w:val="1"/>
      <w:bCs w:val="1"/>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240"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imone.schwebsch@koenig-bauer.com" TargetMode="External"/><Relationship Id="rId8" Type="http://schemas.openxmlformats.org/officeDocument/2006/relationships/hyperlink" Target="https://metalprin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Bo2wWgfDHV6+iS2/bGcb4sFHbg==">CgMxLjAyCGguZ2pkZ3hzOAByITF3cHBYQ3g4TmN5Y2RScUU2UkhLNmFaMktQR2NkV1BCaA==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2023-03-01T15:20:00Z</dcterms:created>
  <dc:creator>Bausenwein, Linda (ZM)</dc:creator>
</cp:coreProperties>
</file>